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ACC" w:rsidRPr="00005951" w:rsidRDefault="00894ACC" w:rsidP="00894ACC">
      <w:pPr>
        <w:pStyle w:val="Textopredeterminado"/>
        <w:ind w:left="1416" w:hanging="1416"/>
        <w:rPr>
          <w:rFonts w:asciiTheme="minorHAnsi" w:hAnsiTheme="minorHAnsi" w:cs="Arial"/>
          <w:sz w:val="22"/>
          <w:szCs w:val="22"/>
          <w:lang w:val="es-MX"/>
        </w:rPr>
      </w:pPr>
    </w:p>
    <w:p w:rsidR="00894ACC" w:rsidRPr="00005951" w:rsidRDefault="00894ACC" w:rsidP="00894ACC">
      <w:pPr>
        <w:pStyle w:val="Textopredeterminado"/>
        <w:ind w:left="1416" w:hanging="1416"/>
        <w:jc w:val="center"/>
        <w:rPr>
          <w:rFonts w:asciiTheme="minorHAnsi" w:hAnsiTheme="minorHAnsi" w:cs="Arial"/>
          <w:sz w:val="22"/>
          <w:szCs w:val="22"/>
          <w:lang w:val="es-MX"/>
        </w:rPr>
      </w:pPr>
    </w:p>
    <w:p w:rsidR="00894ACC" w:rsidRPr="00005951" w:rsidRDefault="00894ACC" w:rsidP="00894ACC">
      <w:pPr>
        <w:pStyle w:val="Textopredeterminado"/>
        <w:ind w:left="1416" w:hanging="1416"/>
        <w:jc w:val="center"/>
        <w:rPr>
          <w:rFonts w:asciiTheme="minorHAnsi" w:hAnsiTheme="minorHAnsi" w:cs="Arial"/>
          <w:sz w:val="22"/>
          <w:szCs w:val="22"/>
          <w:lang w:val="es-MX"/>
        </w:rPr>
      </w:pPr>
      <w:r>
        <w:rPr>
          <w:rFonts w:asciiTheme="minorHAnsi" w:hAnsiTheme="minorHAnsi" w:cs="Arial"/>
          <w:b/>
          <w:sz w:val="22"/>
          <w:szCs w:val="22"/>
          <w:lang w:val="es-MX"/>
        </w:rPr>
        <w:t>INVITACIÓ</w:t>
      </w:r>
      <w:r w:rsidRPr="00005951">
        <w:rPr>
          <w:rFonts w:asciiTheme="minorHAnsi" w:hAnsiTheme="minorHAnsi" w:cs="Arial"/>
          <w:b/>
          <w:sz w:val="22"/>
          <w:szCs w:val="22"/>
          <w:lang w:val="es-MX"/>
        </w:rPr>
        <w:t>N PRIVADA Nº 001 DE 2016 –</w:t>
      </w:r>
    </w:p>
    <w:p w:rsidR="00894ACC" w:rsidRPr="00005951" w:rsidRDefault="00894ACC" w:rsidP="00894ACC">
      <w:pPr>
        <w:pStyle w:val="Textopredeterminado"/>
        <w:ind w:left="1416" w:hanging="1416"/>
        <w:jc w:val="center"/>
        <w:rPr>
          <w:rFonts w:asciiTheme="minorHAnsi" w:hAnsiTheme="minorHAnsi" w:cs="Arial"/>
          <w:b/>
          <w:sz w:val="22"/>
          <w:szCs w:val="22"/>
          <w:lang w:val="es-ES"/>
        </w:rPr>
      </w:pPr>
      <w:r>
        <w:rPr>
          <w:rFonts w:asciiTheme="minorHAnsi" w:hAnsiTheme="minorHAnsi" w:cs="Arial"/>
          <w:b/>
          <w:sz w:val="22"/>
          <w:szCs w:val="22"/>
          <w:lang w:val="es-ES"/>
        </w:rPr>
        <w:t>SELECCIÓ</w:t>
      </w:r>
      <w:r w:rsidRPr="00005951">
        <w:rPr>
          <w:rFonts w:asciiTheme="minorHAnsi" w:hAnsiTheme="minorHAnsi" w:cs="Arial"/>
          <w:b/>
          <w:sz w:val="22"/>
          <w:szCs w:val="22"/>
          <w:lang w:val="es-ES"/>
        </w:rPr>
        <w:t>N DE O</w:t>
      </w:r>
      <w:r>
        <w:rPr>
          <w:rFonts w:asciiTheme="minorHAnsi" w:hAnsiTheme="minorHAnsi" w:cs="Arial"/>
          <w:b/>
          <w:sz w:val="22"/>
          <w:szCs w:val="22"/>
          <w:lang w:val="es-ES"/>
        </w:rPr>
        <w:t>PERADORES DE PLAZA MAYOR MEDELLÍ</w:t>
      </w:r>
      <w:r w:rsidRPr="00005951">
        <w:rPr>
          <w:rFonts w:asciiTheme="minorHAnsi" w:hAnsiTheme="minorHAnsi" w:cs="Arial"/>
          <w:b/>
          <w:sz w:val="22"/>
          <w:szCs w:val="22"/>
          <w:lang w:val="es-ES"/>
        </w:rPr>
        <w:t>N S.A</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Plaza Mayor Medellín S.A se encuentra interesado en recibir propuestas y manifestaciones de interés para seleccionar los operadores logísticos que prestarán sus servicios en los diferentes eventos contratados por Plaza Mayor.</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b/>
          <w:bCs/>
          <w:color w:val="FF0000"/>
          <w:sz w:val="22"/>
          <w:szCs w:val="22"/>
        </w:rPr>
      </w:pPr>
      <w:r w:rsidRPr="00005951">
        <w:rPr>
          <w:rFonts w:asciiTheme="minorHAnsi" w:hAnsiTheme="minorHAnsi" w:cs="Arial"/>
          <w:b/>
          <w:sz w:val="22"/>
          <w:szCs w:val="22"/>
        </w:rPr>
        <w:t xml:space="preserve">OBJETO: PRESTACIÓN DE SERVICIOS PARA EL </w:t>
      </w:r>
      <w:r w:rsidRPr="00005951">
        <w:rPr>
          <w:rFonts w:asciiTheme="minorHAnsi" w:hAnsiTheme="minorHAnsi" w:cs="Arial"/>
          <w:b/>
          <w:color w:val="000000" w:themeColor="text1"/>
          <w:sz w:val="22"/>
          <w:szCs w:val="22"/>
        </w:rPr>
        <w:t xml:space="preserve">APOYO, OPERACIÓN LOGÍSTICA Y SUMINISTRO DE </w:t>
      </w:r>
      <w:r w:rsidRPr="00005951">
        <w:rPr>
          <w:rFonts w:asciiTheme="minorHAnsi" w:hAnsiTheme="minorHAnsi" w:cs="Arial"/>
          <w:b/>
          <w:snapToGrid w:val="0"/>
          <w:color w:val="000000" w:themeColor="text1"/>
          <w:sz w:val="22"/>
          <w:szCs w:val="22"/>
        </w:rPr>
        <w:t xml:space="preserve">PRODUCTOS Y/O SERVICIOS QUE SE REQUIERAN </w:t>
      </w:r>
      <w:r w:rsidRPr="00005951">
        <w:rPr>
          <w:rFonts w:asciiTheme="minorHAnsi" w:hAnsiTheme="minorHAnsi" w:cs="Arial"/>
          <w:b/>
          <w:color w:val="000000" w:themeColor="text1"/>
          <w:sz w:val="22"/>
          <w:szCs w:val="22"/>
        </w:rPr>
        <w:t>PARA TODO TIPO DE EVENTOS COORDINADOS, ORGANIZADOS Y/O ADMINISTRADOS</w:t>
      </w:r>
      <w:r w:rsidRPr="00005951">
        <w:rPr>
          <w:rFonts w:asciiTheme="minorHAnsi" w:hAnsiTheme="minorHAnsi" w:cs="Arial"/>
          <w:color w:val="000000" w:themeColor="text1"/>
          <w:sz w:val="22"/>
          <w:szCs w:val="22"/>
        </w:rPr>
        <w:t xml:space="preserve"> </w:t>
      </w:r>
      <w:r w:rsidRPr="00005951">
        <w:rPr>
          <w:rFonts w:asciiTheme="minorHAnsi" w:hAnsiTheme="minorHAnsi" w:cs="Arial"/>
          <w:b/>
          <w:color w:val="000000" w:themeColor="text1"/>
          <w:sz w:val="22"/>
          <w:szCs w:val="22"/>
        </w:rPr>
        <w:t>POR PLAZA MAYOR MEDELL</w:t>
      </w:r>
      <w:r>
        <w:rPr>
          <w:rFonts w:asciiTheme="minorHAnsi" w:hAnsiTheme="minorHAnsi" w:cs="Arial"/>
          <w:b/>
          <w:color w:val="000000" w:themeColor="text1"/>
          <w:sz w:val="22"/>
          <w:szCs w:val="22"/>
        </w:rPr>
        <w:t>Í</w:t>
      </w:r>
      <w:r w:rsidRPr="00005951">
        <w:rPr>
          <w:rFonts w:asciiTheme="minorHAnsi" w:hAnsiTheme="minorHAnsi" w:cs="Arial"/>
          <w:b/>
          <w:color w:val="000000" w:themeColor="text1"/>
          <w:sz w:val="22"/>
          <w:szCs w:val="22"/>
        </w:rPr>
        <w:t xml:space="preserve">N </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spacing w:before="36" w:after="180"/>
        <w:jc w:val="both"/>
        <w:rPr>
          <w:rFonts w:asciiTheme="minorHAnsi" w:hAnsiTheme="minorHAnsi" w:cs="Arial"/>
          <w:b/>
          <w:sz w:val="22"/>
          <w:szCs w:val="22"/>
        </w:rPr>
      </w:pPr>
      <w:r w:rsidRPr="00005951">
        <w:rPr>
          <w:rFonts w:asciiTheme="minorHAnsi" w:hAnsiTheme="minorHAnsi" w:cs="Arial"/>
          <w:b/>
          <w:sz w:val="22"/>
          <w:szCs w:val="22"/>
        </w:rPr>
        <w:t>CRONOGRAMA</w:t>
      </w:r>
    </w:p>
    <w:tbl>
      <w:tblPr>
        <w:tblW w:w="9380" w:type="dxa"/>
        <w:tblInd w:w="-29" w:type="dxa"/>
        <w:tblCellMar>
          <w:left w:w="0" w:type="dxa"/>
          <w:right w:w="0" w:type="dxa"/>
        </w:tblCellMar>
        <w:tblLook w:val="04A0" w:firstRow="1" w:lastRow="0" w:firstColumn="1" w:lastColumn="0" w:noHBand="0" w:noVBand="1"/>
      </w:tblPr>
      <w:tblGrid>
        <w:gridCol w:w="3917"/>
        <w:gridCol w:w="5463"/>
      </w:tblGrid>
      <w:tr w:rsidR="00894ACC" w:rsidRPr="00005951" w:rsidTr="00BE38D9">
        <w:trPr>
          <w:trHeight w:val="283"/>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BodyText23"/>
              <w:spacing w:line="276" w:lineRule="auto"/>
              <w:rPr>
                <w:rFonts w:asciiTheme="minorHAnsi" w:hAnsiTheme="minorHAnsi"/>
                <w:sz w:val="22"/>
                <w:szCs w:val="22"/>
              </w:rPr>
            </w:pPr>
            <w:r w:rsidRPr="00005951">
              <w:rPr>
                <w:rFonts w:asciiTheme="minorHAnsi" w:hAnsiTheme="minorHAnsi"/>
                <w:sz w:val="22"/>
                <w:szCs w:val="22"/>
              </w:rPr>
              <w:t>PUBLICACIÓN Y CONSULTA DEL PLIEGO DE CONDICIONES</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NormalWeb"/>
              <w:spacing w:line="276" w:lineRule="auto"/>
              <w:jc w:val="both"/>
              <w:rPr>
                <w:rFonts w:asciiTheme="minorHAnsi" w:hAnsiTheme="minorHAnsi"/>
                <w:sz w:val="22"/>
                <w:szCs w:val="22"/>
              </w:rPr>
            </w:pPr>
            <w:r w:rsidRPr="00005951">
              <w:rPr>
                <w:rFonts w:asciiTheme="minorHAnsi" w:hAnsiTheme="minorHAnsi"/>
                <w:sz w:val="22"/>
                <w:szCs w:val="22"/>
              </w:rPr>
              <w:t>Desde el 15 hasta el 27 de marzo de 2016 a las 10:00 a.m.</w:t>
            </w:r>
          </w:p>
        </w:tc>
      </w:tr>
      <w:tr w:rsidR="00894ACC" w:rsidRPr="00005951" w:rsidTr="00BE38D9">
        <w:trPr>
          <w:trHeight w:val="746"/>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tcPr>
          <w:p w:rsidR="00894ACC" w:rsidRPr="00005951" w:rsidRDefault="00894ACC" w:rsidP="00BE38D9">
            <w:pPr>
              <w:pStyle w:val="BodyText23"/>
              <w:spacing w:line="276" w:lineRule="auto"/>
              <w:rPr>
                <w:rFonts w:asciiTheme="minorHAnsi" w:hAnsiTheme="minorHAnsi"/>
                <w:sz w:val="22"/>
                <w:szCs w:val="22"/>
              </w:rPr>
            </w:pPr>
            <w:r w:rsidRPr="00005951">
              <w:rPr>
                <w:rFonts w:asciiTheme="minorHAnsi" w:hAnsiTheme="minorHAnsi"/>
                <w:sz w:val="22"/>
                <w:szCs w:val="22"/>
              </w:rPr>
              <w:t>AUDIENCIA ACLARATORIA</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tcPr>
          <w:p w:rsidR="00894ACC" w:rsidRPr="00005951" w:rsidRDefault="00894ACC" w:rsidP="00BE38D9">
            <w:pPr>
              <w:pStyle w:val="NormalWeb"/>
              <w:spacing w:line="276" w:lineRule="auto"/>
              <w:jc w:val="both"/>
              <w:rPr>
                <w:rFonts w:asciiTheme="minorHAnsi" w:hAnsiTheme="minorHAnsi"/>
                <w:sz w:val="22"/>
                <w:szCs w:val="22"/>
              </w:rPr>
            </w:pPr>
            <w:r w:rsidRPr="00005951">
              <w:rPr>
                <w:rFonts w:asciiTheme="minorHAnsi" w:hAnsiTheme="minorHAnsi"/>
                <w:sz w:val="22"/>
                <w:szCs w:val="22"/>
              </w:rPr>
              <w:t xml:space="preserve">Viernes 18 de marzo a las 9:00 a.m. </w:t>
            </w:r>
          </w:p>
        </w:tc>
      </w:tr>
      <w:tr w:rsidR="00894ACC" w:rsidRPr="00005951" w:rsidTr="00BE38D9">
        <w:trPr>
          <w:trHeight w:val="746"/>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BodyText23"/>
              <w:spacing w:line="276" w:lineRule="auto"/>
              <w:rPr>
                <w:rFonts w:asciiTheme="minorHAnsi" w:hAnsiTheme="minorHAnsi"/>
                <w:sz w:val="22"/>
                <w:szCs w:val="22"/>
              </w:rPr>
            </w:pPr>
            <w:r w:rsidRPr="00005951">
              <w:rPr>
                <w:rFonts w:asciiTheme="minorHAnsi" w:hAnsiTheme="minorHAnsi"/>
                <w:sz w:val="22"/>
                <w:szCs w:val="22"/>
              </w:rPr>
              <w:t>PLAZO PARA PRESENTAR OBSERVACIONES</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tcPr>
          <w:p w:rsidR="00894ACC" w:rsidRPr="00005951" w:rsidRDefault="00894ACC" w:rsidP="00BE38D9">
            <w:pPr>
              <w:pStyle w:val="NormalWeb"/>
              <w:spacing w:line="276" w:lineRule="auto"/>
              <w:jc w:val="both"/>
              <w:rPr>
                <w:rFonts w:asciiTheme="minorHAnsi" w:hAnsiTheme="minorHAnsi"/>
                <w:sz w:val="22"/>
                <w:szCs w:val="22"/>
              </w:rPr>
            </w:pPr>
            <w:r w:rsidRPr="00005951">
              <w:rPr>
                <w:rFonts w:asciiTheme="minorHAnsi" w:hAnsiTheme="minorHAnsi"/>
                <w:sz w:val="22"/>
                <w:szCs w:val="22"/>
              </w:rPr>
              <w:t>Desde el 15 hasta el 27 de marzo de 2016 a las 10:00 a.m.</w:t>
            </w:r>
          </w:p>
        </w:tc>
      </w:tr>
      <w:tr w:rsidR="00894ACC" w:rsidRPr="00005951" w:rsidTr="00BE38D9">
        <w:trPr>
          <w:trHeight w:val="283"/>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BodyText23"/>
              <w:spacing w:line="276" w:lineRule="auto"/>
              <w:rPr>
                <w:rFonts w:asciiTheme="minorHAnsi" w:hAnsiTheme="minorHAnsi"/>
                <w:sz w:val="22"/>
                <w:szCs w:val="22"/>
              </w:rPr>
            </w:pPr>
            <w:r w:rsidRPr="00005951">
              <w:rPr>
                <w:rFonts w:asciiTheme="minorHAnsi" w:hAnsiTheme="minorHAnsi"/>
                <w:sz w:val="22"/>
                <w:szCs w:val="22"/>
              </w:rPr>
              <w:t>ENTREGA DE PROPUESTAS</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NormalWeb"/>
              <w:spacing w:line="276" w:lineRule="auto"/>
              <w:jc w:val="both"/>
              <w:rPr>
                <w:rFonts w:asciiTheme="minorHAnsi" w:hAnsiTheme="minorHAnsi"/>
                <w:sz w:val="22"/>
                <w:szCs w:val="22"/>
              </w:rPr>
            </w:pPr>
            <w:r w:rsidRPr="00005951">
              <w:rPr>
                <w:rFonts w:asciiTheme="minorHAnsi" w:hAnsiTheme="minorHAnsi"/>
                <w:sz w:val="22"/>
                <w:szCs w:val="22"/>
              </w:rPr>
              <w:t>Lunes 28 de marzo a las 10:00 a.m.</w:t>
            </w:r>
          </w:p>
        </w:tc>
      </w:tr>
      <w:tr w:rsidR="00894ACC" w:rsidRPr="00005951" w:rsidTr="00BE38D9">
        <w:trPr>
          <w:trHeight w:val="283"/>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NormalWeb"/>
              <w:spacing w:line="276" w:lineRule="auto"/>
              <w:jc w:val="both"/>
              <w:rPr>
                <w:rFonts w:asciiTheme="minorHAnsi" w:hAnsiTheme="minorHAnsi"/>
                <w:b/>
                <w:bCs/>
                <w:sz w:val="22"/>
                <w:szCs w:val="22"/>
              </w:rPr>
            </w:pPr>
            <w:r w:rsidRPr="00005951">
              <w:rPr>
                <w:rFonts w:asciiTheme="minorHAnsi" w:hAnsiTheme="minorHAnsi"/>
                <w:b/>
                <w:bCs/>
                <w:sz w:val="22"/>
                <w:szCs w:val="22"/>
              </w:rPr>
              <w:t>EVALUACIÓN DE PROPUESTAS</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NormalWeb"/>
              <w:spacing w:line="276" w:lineRule="auto"/>
              <w:jc w:val="both"/>
              <w:rPr>
                <w:rFonts w:asciiTheme="minorHAnsi" w:hAnsiTheme="minorHAnsi"/>
                <w:sz w:val="22"/>
                <w:szCs w:val="22"/>
              </w:rPr>
            </w:pPr>
            <w:r w:rsidRPr="00005951">
              <w:rPr>
                <w:rFonts w:asciiTheme="minorHAnsi" w:hAnsiTheme="minorHAnsi"/>
                <w:sz w:val="22"/>
                <w:szCs w:val="22"/>
              </w:rPr>
              <w:t>Al siguiente día hábil de la entrega de propuesta (29 de marzo hasta las 10:00 a.m.)</w:t>
            </w:r>
          </w:p>
        </w:tc>
      </w:tr>
      <w:tr w:rsidR="00894ACC" w:rsidRPr="00005951" w:rsidTr="00BE38D9">
        <w:trPr>
          <w:trHeight w:val="283"/>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BodyText23"/>
              <w:spacing w:line="276" w:lineRule="auto"/>
              <w:rPr>
                <w:rFonts w:asciiTheme="minorHAnsi" w:hAnsiTheme="minorHAnsi"/>
                <w:sz w:val="22"/>
                <w:szCs w:val="22"/>
              </w:rPr>
            </w:pPr>
            <w:r w:rsidRPr="00005951">
              <w:rPr>
                <w:rFonts w:asciiTheme="minorHAnsi" w:hAnsiTheme="minorHAnsi"/>
                <w:sz w:val="22"/>
                <w:szCs w:val="22"/>
              </w:rPr>
              <w:t>PERIODO DE OBSERVACIONES A LA EVALUACIÓN</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hideMark/>
          </w:tcPr>
          <w:p w:rsidR="00894ACC" w:rsidRPr="00005951" w:rsidRDefault="00894ACC" w:rsidP="00BE38D9">
            <w:pPr>
              <w:pStyle w:val="BodyText23"/>
              <w:spacing w:line="276" w:lineRule="auto"/>
              <w:rPr>
                <w:rFonts w:asciiTheme="minorHAnsi" w:hAnsiTheme="minorHAnsi"/>
                <w:sz w:val="22"/>
                <w:szCs w:val="22"/>
              </w:rPr>
            </w:pPr>
            <w:r w:rsidRPr="00005951">
              <w:rPr>
                <w:rFonts w:asciiTheme="minorHAnsi" w:hAnsiTheme="minorHAnsi"/>
                <w:sz w:val="22"/>
                <w:szCs w:val="22"/>
              </w:rPr>
              <w:t xml:space="preserve">Durante el día hábil siguiente de la evaluación de propuestas (30 de marzo hasta las 10:00 a.m.) </w:t>
            </w:r>
          </w:p>
        </w:tc>
      </w:tr>
      <w:tr w:rsidR="00894ACC" w:rsidRPr="00005951" w:rsidTr="00BE38D9">
        <w:trPr>
          <w:trHeight w:val="283"/>
        </w:trPr>
        <w:tc>
          <w:tcPr>
            <w:tcW w:w="3917"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tcPr>
          <w:p w:rsidR="00894ACC" w:rsidRPr="00005951" w:rsidRDefault="00894ACC" w:rsidP="00BE38D9">
            <w:pPr>
              <w:pStyle w:val="NormalWeb"/>
              <w:spacing w:line="276" w:lineRule="auto"/>
              <w:jc w:val="both"/>
              <w:rPr>
                <w:rFonts w:asciiTheme="minorHAnsi" w:hAnsiTheme="minorHAnsi"/>
                <w:b/>
                <w:bCs/>
                <w:sz w:val="22"/>
                <w:szCs w:val="22"/>
              </w:rPr>
            </w:pPr>
            <w:r w:rsidRPr="00005951">
              <w:rPr>
                <w:rFonts w:asciiTheme="minorHAnsi" w:hAnsiTheme="minorHAnsi"/>
                <w:b/>
                <w:bCs/>
                <w:sz w:val="22"/>
                <w:szCs w:val="22"/>
              </w:rPr>
              <w:t>ADJUDICACIÓN</w:t>
            </w:r>
          </w:p>
        </w:tc>
        <w:tc>
          <w:tcPr>
            <w:tcW w:w="5463"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tcPr>
          <w:p w:rsidR="00894ACC" w:rsidRPr="00005951" w:rsidRDefault="00894ACC" w:rsidP="00BE38D9">
            <w:pPr>
              <w:pStyle w:val="BodyText23"/>
              <w:spacing w:line="276" w:lineRule="auto"/>
              <w:rPr>
                <w:rFonts w:asciiTheme="minorHAnsi" w:hAnsiTheme="minorHAnsi"/>
                <w:b w:val="0"/>
                <w:sz w:val="22"/>
                <w:szCs w:val="22"/>
              </w:rPr>
            </w:pPr>
            <w:r w:rsidRPr="00005951">
              <w:rPr>
                <w:rFonts w:asciiTheme="minorHAnsi" w:hAnsiTheme="minorHAnsi"/>
                <w:b w:val="0"/>
                <w:sz w:val="22"/>
                <w:szCs w:val="22"/>
              </w:rPr>
              <w:t>Miércoles 30 de marzo de 2016 a las 4:00 p.m.</w:t>
            </w:r>
          </w:p>
        </w:tc>
      </w:tr>
    </w:tbl>
    <w:p w:rsidR="00894ACC" w:rsidRPr="00005951" w:rsidRDefault="00894ACC" w:rsidP="00894ACC">
      <w:pPr>
        <w:ind w:left="6"/>
        <w:jc w:val="both"/>
        <w:rPr>
          <w:rFonts w:asciiTheme="minorHAnsi" w:hAnsiTheme="minorHAnsi" w:cs="Arial"/>
          <w:color w:val="000000"/>
          <w:sz w:val="22"/>
          <w:szCs w:val="22"/>
        </w:rPr>
      </w:pPr>
    </w:p>
    <w:p w:rsidR="00894ACC" w:rsidRPr="00005951" w:rsidRDefault="00894ACC" w:rsidP="00894ACC">
      <w:pPr>
        <w:ind w:left="6"/>
        <w:jc w:val="both"/>
        <w:rPr>
          <w:rFonts w:asciiTheme="minorHAnsi" w:hAnsiTheme="minorHAnsi" w:cs="Arial"/>
          <w:color w:val="000000"/>
          <w:sz w:val="22"/>
          <w:szCs w:val="22"/>
        </w:rPr>
      </w:pPr>
    </w:p>
    <w:p w:rsidR="00894ACC" w:rsidRPr="00005951" w:rsidRDefault="00894ACC" w:rsidP="00894ACC">
      <w:pPr>
        <w:ind w:left="6"/>
        <w:jc w:val="both"/>
        <w:rPr>
          <w:rFonts w:asciiTheme="minorHAnsi" w:hAnsiTheme="minorHAnsi" w:cs="Arial"/>
          <w:color w:val="000000"/>
          <w:sz w:val="22"/>
          <w:szCs w:val="22"/>
        </w:rPr>
      </w:pPr>
    </w:p>
    <w:p w:rsidR="00894ACC" w:rsidRPr="00005951" w:rsidRDefault="00894ACC" w:rsidP="00894ACC">
      <w:pPr>
        <w:pStyle w:val="C1"/>
        <w:numPr>
          <w:ilvl w:val="0"/>
          <w:numId w:val="2"/>
        </w:numPr>
        <w:tabs>
          <w:tab w:val="left" w:pos="993"/>
        </w:tabs>
        <w:spacing w:before="0" w:after="0"/>
        <w:rPr>
          <w:rFonts w:asciiTheme="minorHAnsi" w:hAnsiTheme="minorHAnsi" w:cs="Arial"/>
          <w:b/>
          <w:szCs w:val="22"/>
        </w:rPr>
      </w:pPr>
      <w:r w:rsidRPr="00005951">
        <w:rPr>
          <w:rFonts w:asciiTheme="minorHAnsi" w:hAnsiTheme="minorHAnsi" w:cs="Arial"/>
          <w:b/>
          <w:szCs w:val="22"/>
        </w:rPr>
        <w:t>INFORMACIÓN GENERAL:</w:t>
      </w:r>
    </w:p>
    <w:p w:rsidR="00894ACC" w:rsidRPr="00005951" w:rsidRDefault="00894ACC" w:rsidP="00894ACC">
      <w:pPr>
        <w:jc w:val="both"/>
        <w:rPr>
          <w:rFonts w:asciiTheme="minorHAnsi" w:eastAsia="Batang" w:hAnsiTheme="minorHAnsi" w:cs="Arial"/>
          <w:snapToGrid w:val="0"/>
          <w:sz w:val="22"/>
          <w:szCs w:val="22"/>
        </w:rPr>
      </w:pPr>
      <w:bookmarkStart w:id="0" w:name="_Toc93387706"/>
      <w:bookmarkStart w:id="1" w:name="_Toc94682423"/>
      <w:bookmarkStart w:id="2" w:name="_Toc94696269"/>
      <w:bookmarkStart w:id="3" w:name="_Toc94945132"/>
      <w:bookmarkStart w:id="4" w:name="_Toc95306827"/>
      <w:bookmarkStart w:id="5" w:name="_Toc96171257"/>
      <w:bookmarkStart w:id="6" w:name="_Toc97097303"/>
      <w:bookmarkStart w:id="7" w:name="_Toc97793074"/>
      <w:bookmarkStart w:id="8" w:name="_Toc98303478"/>
      <w:bookmarkStart w:id="9" w:name="_Toc98304459"/>
      <w:bookmarkStart w:id="10" w:name="_Toc102648697"/>
      <w:bookmarkStart w:id="11" w:name="_Toc104188044"/>
      <w:bookmarkStart w:id="12" w:name="_Toc104188399"/>
      <w:bookmarkStart w:id="13" w:name="_Toc104190396"/>
      <w:bookmarkStart w:id="14" w:name="_Toc109712433"/>
      <w:bookmarkStart w:id="15" w:name="_Toc110051572"/>
      <w:bookmarkStart w:id="16" w:name="_Toc111106234"/>
      <w:bookmarkStart w:id="17" w:name="_Toc111106386"/>
      <w:bookmarkStart w:id="18" w:name="_Toc111959778"/>
    </w:p>
    <w:p w:rsidR="00894ACC" w:rsidRPr="00005951" w:rsidRDefault="00894ACC" w:rsidP="00894ACC">
      <w:pPr>
        <w:jc w:val="both"/>
        <w:rPr>
          <w:rFonts w:asciiTheme="minorHAnsi" w:eastAsia="Batang" w:hAnsiTheme="minorHAnsi" w:cs="Arial"/>
          <w:snapToGrid w:val="0"/>
          <w:sz w:val="22"/>
          <w:szCs w:val="22"/>
        </w:rPr>
      </w:pPr>
      <w:r w:rsidRPr="00005951">
        <w:rPr>
          <w:rFonts w:asciiTheme="minorHAnsi" w:eastAsia="Batang" w:hAnsiTheme="minorHAnsi" w:cs="Arial"/>
          <w:snapToGrid w:val="0"/>
          <w:sz w:val="22"/>
          <w:szCs w:val="22"/>
        </w:rPr>
        <w:t xml:space="preserve">El inicio del presente proceso fue recomendado en la sesión del Comité interno en Contratación de Plaza Mayor Medellín, el día </w:t>
      </w:r>
      <w:r w:rsidRPr="00005951">
        <w:rPr>
          <w:rFonts w:asciiTheme="minorHAnsi" w:hAnsiTheme="minorHAnsi" w:cs="Arial"/>
          <w:sz w:val="22"/>
          <w:szCs w:val="22"/>
        </w:rPr>
        <w:t>quince</w:t>
      </w:r>
      <w:r w:rsidRPr="00005951">
        <w:rPr>
          <w:rFonts w:asciiTheme="minorHAnsi" w:hAnsiTheme="minorHAnsi" w:cs="Arial"/>
          <w:caps/>
          <w:sz w:val="22"/>
          <w:szCs w:val="22"/>
        </w:rPr>
        <w:t xml:space="preserve"> (15) </w:t>
      </w:r>
      <w:r w:rsidRPr="00005951">
        <w:rPr>
          <w:rFonts w:asciiTheme="minorHAnsi" w:hAnsiTheme="minorHAnsi" w:cs="Arial"/>
          <w:sz w:val="22"/>
          <w:szCs w:val="22"/>
        </w:rPr>
        <w:t xml:space="preserve">de marzo </w:t>
      </w:r>
      <w:r w:rsidRPr="00005951">
        <w:rPr>
          <w:rFonts w:asciiTheme="minorHAnsi" w:eastAsia="Batang" w:hAnsiTheme="minorHAnsi" w:cs="Arial"/>
          <w:snapToGrid w:val="0"/>
          <w:sz w:val="22"/>
          <w:szCs w:val="22"/>
        </w:rPr>
        <w:t xml:space="preserve">de 2016, según consta en el Acta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005951">
        <w:rPr>
          <w:rFonts w:asciiTheme="minorHAnsi" w:hAnsiTheme="minorHAnsi" w:cs="Arial"/>
          <w:sz w:val="22"/>
          <w:szCs w:val="22"/>
        </w:rPr>
        <w:t>de la  misma fecha.</w:t>
      </w:r>
      <w:r w:rsidRPr="00005951">
        <w:rPr>
          <w:rFonts w:asciiTheme="minorHAnsi" w:eastAsia="Batang" w:hAnsiTheme="minorHAnsi" w:cs="Arial"/>
          <w:snapToGrid w:val="0"/>
          <w:sz w:val="22"/>
          <w:szCs w:val="22"/>
        </w:rPr>
        <w:t xml:space="preserve"> </w:t>
      </w:r>
    </w:p>
    <w:p w:rsidR="00894ACC" w:rsidRPr="00005951" w:rsidRDefault="00894ACC" w:rsidP="00894ACC">
      <w:pPr>
        <w:jc w:val="both"/>
        <w:rPr>
          <w:rFonts w:asciiTheme="minorHAnsi" w:eastAsia="Batang" w:hAnsiTheme="minorHAnsi" w:cs="Arial"/>
          <w:b/>
          <w:snapToGrid w:val="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La información contenida en esta invitación sustituye totalmente cualquier otra que Plaza Mayor o sus representantes pudieran haber suministrado en forma preliminar a los proponentes interesados.</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En la propuesta no podrán señalarse condiciones diferentes o aportarse documentos diferentes a los establecidos en el presente; En caso de hacerlo, se tendrán por no escritas y, por lo tanto, prevalecerán las disposiciones respectivas contenidas en este documento.</w:t>
      </w:r>
    </w:p>
    <w:p w:rsidR="00894ACC" w:rsidRPr="00005951" w:rsidRDefault="00894ACC" w:rsidP="00894ACC">
      <w:pPr>
        <w:pStyle w:val="C1"/>
        <w:tabs>
          <w:tab w:val="left" w:pos="993"/>
        </w:tabs>
        <w:spacing w:before="0" w:after="0"/>
        <w:rPr>
          <w:rFonts w:asciiTheme="minorHAnsi" w:hAnsiTheme="minorHAnsi" w:cs="Arial"/>
          <w:szCs w:val="22"/>
        </w:rPr>
      </w:pPr>
    </w:p>
    <w:p w:rsidR="00894ACC" w:rsidRPr="00005951" w:rsidRDefault="00894ACC" w:rsidP="00894ACC">
      <w:pPr>
        <w:pStyle w:val="C1"/>
        <w:tabs>
          <w:tab w:val="left" w:pos="993"/>
        </w:tabs>
        <w:spacing w:before="0" w:after="0"/>
        <w:rPr>
          <w:rFonts w:asciiTheme="minorHAnsi" w:hAnsiTheme="minorHAnsi" w:cs="Arial"/>
          <w:szCs w:val="22"/>
        </w:rPr>
      </w:pPr>
      <w:r w:rsidRPr="00005951">
        <w:rPr>
          <w:rFonts w:asciiTheme="minorHAnsi" w:hAnsiTheme="minorHAnsi" w:cs="Arial"/>
          <w:szCs w:val="22"/>
        </w:rPr>
        <w:t>La presente Invitación y el trámite del procedimiento a seguir, será el señalado en el artículo veintisiete de la Resolución 21 del 25 enero de 2013 (Reglamento de Contratación).</w:t>
      </w:r>
    </w:p>
    <w:p w:rsidR="00894ACC" w:rsidRPr="00005951" w:rsidRDefault="00894ACC" w:rsidP="00894ACC">
      <w:pPr>
        <w:pStyle w:val="C1"/>
        <w:tabs>
          <w:tab w:val="left" w:pos="993"/>
        </w:tabs>
        <w:spacing w:before="0" w:after="0"/>
        <w:rPr>
          <w:rFonts w:asciiTheme="minorHAnsi" w:hAnsiTheme="minorHAnsi" w:cs="Arial"/>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La aceptación de las condiciones indica que se cuenta con las condiciones técnicas, operativas y de experiencia para cumplir con el suministro del bien o servicio requerido por Plaza Mayor, en caso de salir seleccionado.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numPr>
          <w:ilvl w:val="0"/>
          <w:numId w:val="2"/>
        </w:numPr>
        <w:autoSpaceDE w:val="0"/>
        <w:autoSpaceDN w:val="0"/>
        <w:adjustRightInd w:val="0"/>
        <w:outlineLvl w:val="1"/>
        <w:rPr>
          <w:rFonts w:asciiTheme="minorHAnsi" w:hAnsiTheme="minorHAnsi" w:cs="Arial"/>
          <w:b/>
          <w:bCs/>
          <w:color w:val="000000"/>
          <w:sz w:val="22"/>
          <w:szCs w:val="22"/>
        </w:rPr>
      </w:pPr>
      <w:bookmarkStart w:id="19" w:name="_Toc158433059"/>
      <w:r w:rsidRPr="00005951">
        <w:rPr>
          <w:rFonts w:asciiTheme="minorHAnsi" w:hAnsiTheme="minorHAnsi" w:cs="Arial"/>
          <w:b/>
          <w:bCs/>
          <w:color w:val="000000"/>
          <w:sz w:val="22"/>
          <w:szCs w:val="22"/>
        </w:rPr>
        <w:t xml:space="preserve">INTERPRETACIÓN Y ACEPTACIÓN DEL </w:t>
      </w:r>
      <w:bookmarkEnd w:id="19"/>
      <w:r w:rsidRPr="00005951">
        <w:rPr>
          <w:rFonts w:asciiTheme="minorHAnsi" w:hAnsiTheme="minorHAnsi" w:cs="Arial"/>
          <w:b/>
          <w:bCs/>
          <w:color w:val="000000"/>
          <w:sz w:val="22"/>
          <w:szCs w:val="22"/>
        </w:rPr>
        <w:t>CONTENIDO DE LA INVITACION:</w:t>
      </w:r>
    </w:p>
    <w:p w:rsidR="00894ACC" w:rsidRPr="00005951" w:rsidRDefault="00894ACC" w:rsidP="00894ACC">
      <w:pPr>
        <w:autoSpaceDE w:val="0"/>
        <w:autoSpaceDN w:val="0"/>
        <w:adjustRightInd w:val="0"/>
        <w:rPr>
          <w:rFonts w:asciiTheme="minorHAnsi" w:hAnsiTheme="minorHAnsi" w:cs="Arial"/>
          <w:b/>
          <w:bCs/>
          <w:color w:val="000000"/>
          <w:sz w:val="22"/>
          <w:szCs w:val="22"/>
        </w:rPr>
      </w:pPr>
    </w:p>
    <w:p w:rsidR="00894ACC" w:rsidRPr="00005951" w:rsidRDefault="00894ACC" w:rsidP="00894ACC">
      <w:pPr>
        <w:widowControl w:val="0"/>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La información que se consigna a continuación contiene los elementos básicos para la presentación de la propuesta. El proponente debe verificarla completamente y cerciorarse de que no alberga dudas respecto a ella. En caso contrario, debe elevar las consultas que considere pertinentes en las oportunidades que estos documentos le conceden.</w:t>
      </w:r>
    </w:p>
    <w:p w:rsidR="00894ACC" w:rsidRPr="00005951" w:rsidRDefault="00894ACC" w:rsidP="00894ACC">
      <w:pPr>
        <w:widowControl w:val="0"/>
        <w:autoSpaceDE w:val="0"/>
        <w:autoSpaceDN w:val="0"/>
        <w:adjustRightInd w:val="0"/>
        <w:jc w:val="both"/>
        <w:rPr>
          <w:rFonts w:asciiTheme="minorHAnsi" w:hAnsiTheme="minorHAnsi" w:cs="Arial"/>
          <w:sz w:val="22"/>
          <w:szCs w:val="22"/>
        </w:rPr>
      </w:pPr>
    </w:p>
    <w:p w:rsidR="00894ACC" w:rsidRPr="00005951" w:rsidRDefault="00894ACC" w:rsidP="00894ACC">
      <w:pPr>
        <w:widowControl w:val="0"/>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 xml:space="preserve">El proponente deberá examinar cuidadosamente los documentos de la Invitación Privada  e informarse cabalmente de todas las condiciones que puedan afectar el futuro contrato. Es entendido que los documentos de la Invitación Privada  se complementan mutuamente, de tal manera que lo indicado en cada uno de ellos se tomará como indicado en todos. Las interpretaciones o deducciones que el proponente haga de las estipulaciones contenidas en estos pliegos de condiciones serán de su exclusiva responsabilidad. </w:t>
      </w:r>
    </w:p>
    <w:p w:rsidR="00894ACC" w:rsidRPr="00005951" w:rsidRDefault="00894ACC" w:rsidP="00894ACC">
      <w:pPr>
        <w:widowControl w:val="0"/>
        <w:autoSpaceDE w:val="0"/>
        <w:autoSpaceDN w:val="0"/>
        <w:adjustRightInd w:val="0"/>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Con la presentación de propuestas el proponente manifiesta que estudió el contenido de la Invitación Privada  y todos los documentos de la misma, que obtuvo las aclaraciones sobre las estipulaciones que haya considerado inciertas o dudosas, que conoce la naturaleza de los trabajos, su costo y su tiempo de ejecución, que formuló su oferta de manera libre, seria, precisa y coherente, y que además, se acoge a los dictados del Reglamento de Contratación de Plaza Mayor.</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En consecuencia, Plaza Mayor no será responsable por descuidos, errores, omisiones, conjeturas, suposiciones, mala interpretación u otros hechos desfavorables en que incurra el proponente y que puedan incidir en la elaboración de su manifestación de interés.</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jc w:val="both"/>
        <w:rPr>
          <w:rFonts w:asciiTheme="minorHAnsi" w:hAnsiTheme="minorHAnsi" w:cs="Arial"/>
          <w:color w:val="000000"/>
          <w:sz w:val="22"/>
          <w:szCs w:val="22"/>
        </w:rPr>
      </w:pPr>
      <w:r w:rsidRPr="00005951">
        <w:rPr>
          <w:rFonts w:asciiTheme="minorHAnsi" w:hAnsiTheme="minorHAnsi" w:cs="Arial"/>
          <w:color w:val="000000"/>
          <w:sz w:val="22"/>
          <w:szCs w:val="22"/>
        </w:rPr>
        <w:t xml:space="preserve">El hecho de que el proponente no se informe y documente debidamente sobre los detalles y condiciones bajo los cuales serán ejecutados los trabajos objeto de la presente Invitación </w:t>
      </w:r>
      <w:proofErr w:type="gramStart"/>
      <w:r w:rsidRPr="00005951">
        <w:rPr>
          <w:rFonts w:asciiTheme="minorHAnsi" w:hAnsiTheme="minorHAnsi" w:cs="Arial"/>
          <w:color w:val="000000"/>
          <w:sz w:val="22"/>
          <w:szCs w:val="22"/>
        </w:rPr>
        <w:t>Privada ,</w:t>
      </w:r>
      <w:proofErr w:type="gramEnd"/>
      <w:r w:rsidRPr="00005951">
        <w:rPr>
          <w:rFonts w:asciiTheme="minorHAnsi" w:hAnsiTheme="minorHAnsi" w:cs="Arial"/>
          <w:color w:val="000000"/>
          <w:sz w:val="22"/>
          <w:szCs w:val="22"/>
        </w:rPr>
        <w:t xml:space="preserve"> no se considerará como excusa válida para la futura formulación de eventuales reclamaciones. </w:t>
      </w:r>
    </w:p>
    <w:p w:rsidR="00894ACC" w:rsidRPr="00005951" w:rsidRDefault="00894ACC" w:rsidP="00894ACC">
      <w:pPr>
        <w:jc w:val="both"/>
        <w:rPr>
          <w:rFonts w:asciiTheme="minorHAnsi" w:hAnsiTheme="minorHAnsi" w:cs="Arial"/>
          <w:color w:val="000000"/>
          <w:sz w:val="22"/>
          <w:szCs w:val="22"/>
        </w:rPr>
      </w:pPr>
    </w:p>
    <w:p w:rsidR="00894ACC" w:rsidRPr="00005951" w:rsidRDefault="00894ACC" w:rsidP="00894ACC">
      <w:pPr>
        <w:pStyle w:val="Ttulo2"/>
        <w:numPr>
          <w:ilvl w:val="0"/>
          <w:numId w:val="2"/>
        </w:numPr>
        <w:rPr>
          <w:rFonts w:asciiTheme="minorHAnsi" w:hAnsiTheme="minorHAnsi" w:cs="Arial"/>
          <w:color w:val="auto"/>
          <w:sz w:val="22"/>
          <w:szCs w:val="22"/>
        </w:rPr>
      </w:pPr>
      <w:r w:rsidRPr="00005951">
        <w:rPr>
          <w:rFonts w:asciiTheme="minorHAnsi" w:hAnsiTheme="minorHAnsi" w:cs="Arial"/>
          <w:color w:val="auto"/>
          <w:sz w:val="22"/>
          <w:szCs w:val="22"/>
        </w:rPr>
        <w:t xml:space="preserve">OBJETO DE LA INVITACIÓN PRIVADA </w:t>
      </w:r>
    </w:p>
    <w:p w:rsidR="00894ACC" w:rsidRPr="00005951" w:rsidRDefault="00894ACC" w:rsidP="00894ACC">
      <w:pPr>
        <w:jc w:val="both"/>
        <w:rPr>
          <w:rFonts w:asciiTheme="minorHAnsi" w:hAnsiTheme="minorHAnsi" w:cs="Arial"/>
          <w:b/>
          <w:sz w:val="22"/>
          <w:szCs w:val="22"/>
        </w:rPr>
      </w:pPr>
    </w:p>
    <w:p w:rsidR="00894ACC" w:rsidRPr="00005951" w:rsidRDefault="00894ACC" w:rsidP="00894ACC">
      <w:pPr>
        <w:autoSpaceDE w:val="0"/>
        <w:autoSpaceDN w:val="0"/>
        <w:adjustRightInd w:val="0"/>
        <w:jc w:val="both"/>
        <w:rPr>
          <w:rFonts w:asciiTheme="minorHAnsi" w:hAnsiTheme="minorHAnsi" w:cs="Arial"/>
          <w:b/>
          <w:bCs/>
          <w:color w:val="FF0000"/>
          <w:sz w:val="22"/>
          <w:szCs w:val="22"/>
        </w:rPr>
      </w:pPr>
      <w:r w:rsidRPr="00005951">
        <w:rPr>
          <w:rFonts w:asciiTheme="minorHAnsi" w:hAnsiTheme="minorHAnsi" w:cs="Arial"/>
          <w:b/>
          <w:sz w:val="22"/>
          <w:szCs w:val="22"/>
        </w:rPr>
        <w:t xml:space="preserve">PRESTACIÓN DE SERVICIOS PARA EL </w:t>
      </w:r>
      <w:r w:rsidRPr="00005951">
        <w:rPr>
          <w:rFonts w:asciiTheme="minorHAnsi" w:hAnsiTheme="minorHAnsi" w:cs="Arial"/>
          <w:b/>
          <w:color w:val="000000" w:themeColor="text1"/>
          <w:sz w:val="22"/>
          <w:szCs w:val="22"/>
        </w:rPr>
        <w:t xml:space="preserve">APOYO, OPERACIÓN LOGÍSTICA Y SUMINISTRO DE </w:t>
      </w:r>
      <w:r w:rsidRPr="00005951">
        <w:rPr>
          <w:rFonts w:asciiTheme="minorHAnsi" w:hAnsiTheme="minorHAnsi" w:cs="Arial"/>
          <w:b/>
          <w:snapToGrid w:val="0"/>
          <w:color w:val="000000" w:themeColor="text1"/>
          <w:sz w:val="22"/>
          <w:szCs w:val="22"/>
        </w:rPr>
        <w:t xml:space="preserve">PRODUCTOS Y/O SERVICIOS QUE SE REQUIERAN </w:t>
      </w:r>
      <w:r w:rsidRPr="00005951">
        <w:rPr>
          <w:rFonts w:asciiTheme="minorHAnsi" w:hAnsiTheme="minorHAnsi" w:cs="Arial"/>
          <w:b/>
          <w:color w:val="000000" w:themeColor="text1"/>
          <w:sz w:val="22"/>
          <w:szCs w:val="22"/>
        </w:rPr>
        <w:t>PARA TODO TIPO DE EVENTOS COORDINADOS, ORGANIZADOS Y/O ADMINISTRADOS</w:t>
      </w:r>
      <w:r w:rsidRPr="00005951">
        <w:rPr>
          <w:rFonts w:asciiTheme="minorHAnsi" w:hAnsiTheme="minorHAnsi" w:cs="Arial"/>
          <w:color w:val="000000" w:themeColor="text1"/>
          <w:sz w:val="22"/>
          <w:szCs w:val="22"/>
        </w:rPr>
        <w:t xml:space="preserve"> </w:t>
      </w:r>
      <w:r w:rsidRPr="00005951">
        <w:rPr>
          <w:rFonts w:asciiTheme="minorHAnsi" w:hAnsiTheme="minorHAnsi" w:cs="Arial"/>
          <w:b/>
          <w:color w:val="000000" w:themeColor="text1"/>
          <w:sz w:val="22"/>
          <w:szCs w:val="22"/>
        </w:rPr>
        <w:t xml:space="preserve">POR PLAZA MAYOR MEDELLIN </w:t>
      </w:r>
    </w:p>
    <w:p w:rsidR="00894ACC" w:rsidRPr="00005951" w:rsidRDefault="00894ACC" w:rsidP="00894ACC">
      <w:pPr>
        <w:jc w:val="both"/>
        <w:rPr>
          <w:rFonts w:asciiTheme="minorHAnsi" w:hAnsiTheme="minorHAnsi" w:cs="Arial"/>
          <w:bCs/>
          <w:sz w:val="22"/>
          <w:szCs w:val="22"/>
        </w:rPr>
      </w:pPr>
    </w:p>
    <w:p w:rsidR="00894ACC" w:rsidRPr="00005951" w:rsidRDefault="00894ACC" w:rsidP="00894ACC">
      <w:pPr>
        <w:pStyle w:val="Textoindependiente2"/>
        <w:rPr>
          <w:rFonts w:asciiTheme="minorHAnsi" w:hAnsiTheme="minorHAnsi" w:cs="Arial"/>
          <w:sz w:val="22"/>
          <w:szCs w:val="22"/>
        </w:rPr>
      </w:pPr>
      <w:r w:rsidRPr="00005951">
        <w:rPr>
          <w:rFonts w:asciiTheme="minorHAnsi" w:hAnsiTheme="minorHAnsi" w:cs="Arial"/>
          <w:sz w:val="22"/>
          <w:szCs w:val="22"/>
        </w:rPr>
        <w:t xml:space="preserve">El contratista correrá con todos los riesgos inherentes a la prestación del servicio objeto de la Invitación </w:t>
      </w:r>
      <w:proofErr w:type="gramStart"/>
      <w:r w:rsidRPr="00005951">
        <w:rPr>
          <w:rFonts w:asciiTheme="minorHAnsi" w:hAnsiTheme="minorHAnsi" w:cs="Arial"/>
          <w:sz w:val="22"/>
          <w:szCs w:val="22"/>
        </w:rPr>
        <w:t>Privada .</w:t>
      </w:r>
      <w:proofErr w:type="gramEnd"/>
      <w:r w:rsidRPr="00005951">
        <w:rPr>
          <w:rFonts w:asciiTheme="minorHAnsi" w:hAnsiTheme="minorHAnsi" w:cs="Arial"/>
          <w:sz w:val="22"/>
          <w:szCs w:val="22"/>
        </w:rPr>
        <w:t xml:space="preserve"> Los servicios serán prestados en su totalidad por la empresa contratada, con su personal y bajo su propia administración y control.</w:t>
      </w:r>
    </w:p>
    <w:p w:rsidR="00894ACC" w:rsidRPr="00005951" w:rsidRDefault="00894ACC" w:rsidP="00894ACC">
      <w:pPr>
        <w:jc w:val="both"/>
        <w:rPr>
          <w:rFonts w:asciiTheme="minorHAnsi" w:hAnsiTheme="minorHAnsi" w:cs="Arial"/>
          <w:bCs/>
          <w:sz w:val="22"/>
          <w:szCs w:val="22"/>
        </w:rPr>
      </w:pPr>
    </w:p>
    <w:p w:rsidR="00894ACC" w:rsidRPr="00005951" w:rsidRDefault="00894ACC" w:rsidP="00894ACC">
      <w:pPr>
        <w:pStyle w:val="Prrafodelista"/>
        <w:numPr>
          <w:ilvl w:val="0"/>
          <w:numId w:val="2"/>
        </w:numPr>
        <w:jc w:val="both"/>
        <w:rPr>
          <w:rFonts w:asciiTheme="minorHAnsi" w:hAnsiTheme="minorHAnsi" w:cs="Arial"/>
          <w:b/>
          <w:sz w:val="22"/>
          <w:szCs w:val="22"/>
          <w:lang w:val="es-CO"/>
        </w:rPr>
      </w:pPr>
      <w:r w:rsidRPr="00005951">
        <w:rPr>
          <w:rFonts w:asciiTheme="minorHAnsi" w:hAnsiTheme="minorHAnsi" w:cs="Arial"/>
          <w:b/>
          <w:bCs/>
          <w:sz w:val="22"/>
          <w:szCs w:val="22"/>
        </w:rPr>
        <w:t>PLAZO DEL CONTRATO:</w:t>
      </w:r>
    </w:p>
    <w:p w:rsidR="00894ACC" w:rsidRPr="00005951" w:rsidRDefault="00894ACC" w:rsidP="00894ACC">
      <w:pPr>
        <w:jc w:val="both"/>
        <w:rPr>
          <w:rFonts w:asciiTheme="minorHAnsi" w:hAnsiTheme="minorHAnsi" w:cs="Arial"/>
          <w:bCs/>
          <w:sz w:val="22"/>
          <w:szCs w:val="22"/>
          <w:lang w:val="es-CO"/>
        </w:rPr>
      </w:pPr>
    </w:p>
    <w:p w:rsidR="00894ACC" w:rsidRPr="00005951" w:rsidRDefault="00894ACC" w:rsidP="00894ACC">
      <w:pPr>
        <w:jc w:val="both"/>
        <w:rPr>
          <w:rFonts w:asciiTheme="minorHAnsi" w:hAnsiTheme="minorHAnsi" w:cs="Arial"/>
          <w:sz w:val="22"/>
          <w:szCs w:val="22"/>
          <w:lang w:val="es-CO"/>
        </w:rPr>
      </w:pPr>
      <w:r w:rsidRPr="00005951">
        <w:rPr>
          <w:rFonts w:asciiTheme="minorHAnsi" w:hAnsiTheme="minorHAnsi" w:cs="Arial"/>
          <w:bCs/>
          <w:sz w:val="22"/>
          <w:szCs w:val="22"/>
        </w:rPr>
        <w:t>El plazo para la ejecución del servicio objeto de la presente Invitación Privada  será hasta el 31 de enero de 2017, contado a partir de la fecha en que se suscriba el acta  de inicio, previo el  cumplimiento de los requisitos de legalización y perfeccionamiento del contrato</w:t>
      </w:r>
      <w:r w:rsidRPr="00005951">
        <w:rPr>
          <w:rFonts w:asciiTheme="minorHAnsi" w:hAnsiTheme="minorHAnsi" w:cs="Arial"/>
          <w:sz w:val="22"/>
          <w:szCs w:val="22"/>
          <w:lang w:val="es-CO"/>
        </w:rPr>
        <w:t xml:space="preserve">.  </w:t>
      </w:r>
    </w:p>
    <w:p w:rsidR="00894ACC" w:rsidRPr="00005951" w:rsidRDefault="00894ACC" w:rsidP="00894ACC">
      <w:pPr>
        <w:jc w:val="both"/>
        <w:rPr>
          <w:rFonts w:asciiTheme="minorHAnsi" w:hAnsiTheme="minorHAnsi" w:cs="Arial"/>
          <w:sz w:val="22"/>
          <w:szCs w:val="22"/>
          <w:lang w:val="es-CO"/>
        </w:rPr>
      </w:pPr>
    </w:p>
    <w:p w:rsidR="00894ACC" w:rsidRPr="00005951" w:rsidRDefault="00894ACC" w:rsidP="00894ACC">
      <w:pPr>
        <w:jc w:val="both"/>
        <w:rPr>
          <w:rFonts w:asciiTheme="minorHAnsi" w:hAnsiTheme="minorHAnsi" w:cs="Arial"/>
          <w:sz w:val="22"/>
          <w:szCs w:val="22"/>
          <w:lang w:val="es-CO"/>
        </w:rPr>
      </w:pPr>
      <w:r w:rsidRPr="00005951">
        <w:rPr>
          <w:rFonts w:asciiTheme="minorHAnsi" w:hAnsiTheme="minorHAnsi" w:cs="Arial"/>
          <w:sz w:val="22"/>
          <w:szCs w:val="22"/>
          <w:lang w:val="es-CO"/>
        </w:rPr>
        <w:lastRenderedPageBreak/>
        <w:t xml:space="preserve">El plazo de los contratos que se suscriban podrá ser prorrogado de mutuo acuerdo entre las partes, antes del vencimiento del plazo, por periodos iguales o inferiores al inicialmente pactado, previo el análisis de la ejecución por parte de cada contratista (cumplimiento y calidad), la negociación de las condiciones que sean novedosas, el estudio de los precios ofertados y la evaluación como proveedor de Plaza Mayor. </w:t>
      </w:r>
    </w:p>
    <w:p w:rsidR="00894ACC" w:rsidRPr="00005951" w:rsidRDefault="00894ACC" w:rsidP="00894ACC">
      <w:pPr>
        <w:jc w:val="both"/>
        <w:rPr>
          <w:rFonts w:asciiTheme="minorHAnsi" w:hAnsiTheme="minorHAnsi" w:cs="Arial"/>
          <w:sz w:val="22"/>
          <w:szCs w:val="22"/>
          <w:lang w:val="es-CO"/>
        </w:rPr>
      </w:pPr>
    </w:p>
    <w:p w:rsidR="00894ACC" w:rsidRPr="00005951" w:rsidRDefault="00894ACC" w:rsidP="00894ACC">
      <w:pPr>
        <w:jc w:val="both"/>
        <w:rPr>
          <w:rFonts w:asciiTheme="minorHAnsi" w:hAnsiTheme="minorHAnsi" w:cs="Arial"/>
          <w:sz w:val="22"/>
          <w:szCs w:val="22"/>
          <w:lang w:val="es-CO"/>
        </w:rPr>
      </w:pPr>
      <w:r w:rsidRPr="00005951">
        <w:rPr>
          <w:rFonts w:asciiTheme="minorHAnsi" w:hAnsiTheme="minorHAnsi" w:cs="Arial"/>
          <w:sz w:val="22"/>
          <w:szCs w:val="22"/>
          <w:lang w:val="es-CO"/>
        </w:rPr>
        <w:t>En caso de que proceda esta situación, deberá expedirse de manera oportuna la respectiva disponibilidad presupuestal.</w:t>
      </w:r>
    </w:p>
    <w:p w:rsidR="00894ACC" w:rsidRPr="00005951" w:rsidRDefault="00894ACC" w:rsidP="00894ACC">
      <w:pPr>
        <w:jc w:val="both"/>
        <w:rPr>
          <w:rFonts w:asciiTheme="minorHAnsi" w:hAnsiTheme="minorHAnsi" w:cs="Arial"/>
          <w:sz w:val="22"/>
          <w:szCs w:val="22"/>
          <w:lang w:val="es-CO"/>
        </w:rPr>
      </w:pPr>
    </w:p>
    <w:p w:rsidR="00894ACC" w:rsidRPr="00005951" w:rsidRDefault="00894ACC" w:rsidP="00894ACC">
      <w:pPr>
        <w:pStyle w:val="Prrafodelista"/>
        <w:numPr>
          <w:ilvl w:val="0"/>
          <w:numId w:val="2"/>
        </w:numPr>
        <w:jc w:val="both"/>
        <w:rPr>
          <w:rFonts w:asciiTheme="minorHAnsi" w:hAnsiTheme="minorHAnsi" w:cs="Arial"/>
          <w:b/>
          <w:sz w:val="22"/>
          <w:szCs w:val="22"/>
        </w:rPr>
      </w:pPr>
      <w:r w:rsidRPr="00005951">
        <w:rPr>
          <w:rFonts w:asciiTheme="minorHAnsi" w:hAnsiTheme="minorHAnsi" w:cs="Arial"/>
          <w:b/>
          <w:sz w:val="22"/>
          <w:szCs w:val="22"/>
        </w:rPr>
        <w:t>PRESUPUESTO OFICIAL</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Es de aclarar que para los eventos organizados por Plaza Mayor, el presupuesto oficial para respaldar el presente proceso contractual es de</w:t>
      </w:r>
      <w:r w:rsidRPr="00005951">
        <w:rPr>
          <w:rFonts w:asciiTheme="minorHAnsi" w:hAnsiTheme="minorHAnsi" w:cs="Arial"/>
          <w:b/>
          <w:sz w:val="22"/>
          <w:szCs w:val="22"/>
        </w:rPr>
        <w:t xml:space="preserve"> MIL MILLONES DE PESOS ($1.000.000.000)</w:t>
      </w:r>
      <w:r w:rsidRPr="00005951">
        <w:rPr>
          <w:rFonts w:asciiTheme="minorHAnsi" w:hAnsiTheme="minorHAnsi" w:cs="Arial"/>
          <w:sz w:val="22"/>
          <w:szCs w:val="22"/>
        </w:rPr>
        <w:t xml:space="preserve"> </w:t>
      </w:r>
      <w:r w:rsidRPr="00005951">
        <w:rPr>
          <w:rFonts w:asciiTheme="minorHAnsi" w:hAnsiTheme="minorHAnsi" w:cs="Arial"/>
          <w:b/>
          <w:sz w:val="22"/>
          <w:szCs w:val="22"/>
        </w:rPr>
        <w:t>más IVA</w:t>
      </w:r>
      <w:r w:rsidRPr="00005951">
        <w:rPr>
          <w:rFonts w:asciiTheme="minorHAnsi" w:hAnsiTheme="minorHAnsi" w:cs="Arial"/>
          <w:sz w:val="22"/>
          <w:szCs w:val="22"/>
        </w:rPr>
        <w:t>, pero para los eventos coordinados y/o administrados por Plaza Mayor a través de la unidad de negocio “Solución Completa” se respaldara con la respectiva disponibilidad del presupuesto del Convenio o Contrato suscrito.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Se aclara que el presupuesto expresado corresponde al disponible por Plaza Mayor para la prestación del servicio durante todos el plazos del contrato marco (con valor indeterminado pero determinable) que se suscriban, es una disponibilidad global, para cubrir la ejecución hecha por cada operador.</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numPr>
          <w:ilvl w:val="0"/>
          <w:numId w:val="2"/>
        </w:numPr>
        <w:jc w:val="both"/>
        <w:rPr>
          <w:rFonts w:asciiTheme="minorHAnsi" w:hAnsiTheme="minorHAnsi" w:cs="Arial"/>
          <w:sz w:val="22"/>
          <w:szCs w:val="22"/>
        </w:rPr>
      </w:pPr>
      <w:r w:rsidRPr="00005951">
        <w:rPr>
          <w:rFonts w:asciiTheme="minorHAnsi" w:hAnsiTheme="minorHAnsi" w:cs="Arial"/>
          <w:b/>
          <w:sz w:val="22"/>
          <w:szCs w:val="22"/>
        </w:rPr>
        <w:t>PLIEGO DE CONDICIONES</w:t>
      </w:r>
      <w:r w:rsidRPr="00005951">
        <w:rPr>
          <w:rFonts w:asciiTheme="minorHAnsi" w:hAnsiTheme="minorHAnsi" w:cs="Arial"/>
          <w:sz w:val="22"/>
          <w:szCs w:val="22"/>
        </w:rPr>
        <w:t>:</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 xml:space="preserve">Desde la publicación del presente pliego de condiciones en la página web de Plaza Mayor </w:t>
      </w:r>
      <w:hyperlink r:id="rId7" w:history="1">
        <w:r w:rsidRPr="00005951">
          <w:rPr>
            <w:rStyle w:val="Hipervnculo"/>
            <w:rFonts w:asciiTheme="minorHAnsi" w:hAnsiTheme="minorHAnsi" w:cs="Arial"/>
            <w:sz w:val="22"/>
            <w:szCs w:val="22"/>
          </w:rPr>
          <w:t>www.plazamayor.com.co</w:t>
        </w:r>
      </w:hyperlink>
      <w:r w:rsidRPr="00005951">
        <w:rPr>
          <w:rFonts w:asciiTheme="minorHAnsi" w:hAnsiTheme="minorHAnsi" w:cs="Arial"/>
          <w:sz w:val="22"/>
          <w:szCs w:val="22"/>
        </w:rPr>
        <w:t xml:space="preserve"> hasta el cierre de la presente Invitación Privada  estará publicado el pliego de condiciones.</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Ttulo2"/>
        <w:keepLines w:val="0"/>
        <w:numPr>
          <w:ilvl w:val="0"/>
          <w:numId w:val="2"/>
        </w:numPr>
        <w:spacing w:before="0"/>
        <w:jc w:val="both"/>
        <w:rPr>
          <w:rFonts w:asciiTheme="minorHAnsi" w:hAnsiTheme="minorHAnsi" w:cs="Arial"/>
          <w:color w:val="auto"/>
          <w:sz w:val="22"/>
          <w:szCs w:val="22"/>
        </w:rPr>
      </w:pPr>
      <w:r w:rsidRPr="00005951">
        <w:rPr>
          <w:rFonts w:asciiTheme="minorHAnsi" w:hAnsiTheme="minorHAnsi" w:cs="Arial"/>
          <w:color w:val="auto"/>
          <w:sz w:val="22"/>
          <w:szCs w:val="22"/>
        </w:rPr>
        <w:t>AUDIENCIA DE ACLARACIONES</w:t>
      </w:r>
    </w:p>
    <w:p w:rsidR="00894ACC" w:rsidRPr="00005951" w:rsidRDefault="00894ACC" w:rsidP="00894ACC">
      <w:pPr>
        <w:rPr>
          <w:rFonts w:asciiTheme="minorHAnsi" w:hAnsiTheme="minorHAnsi" w:cs="Arial"/>
          <w:sz w:val="22"/>
          <w:szCs w:val="22"/>
        </w:rPr>
      </w:pPr>
    </w:p>
    <w:p w:rsidR="00894ACC" w:rsidRPr="00005951" w:rsidRDefault="00894ACC" w:rsidP="00894ACC">
      <w:pPr>
        <w:jc w:val="both"/>
        <w:rPr>
          <w:rFonts w:asciiTheme="minorHAnsi" w:hAnsiTheme="minorHAnsi" w:cs="Arial"/>
          <w:b/>
          <w:sz w:val="22"/>
          <w:szCs w:val="22"/>
        </w:rPr>
      </w:pPr>
      <w:r w:rsidRPr="00005951">
        <w:rPr>
          <w:rFonts w:asciiTheme="minorHAnsi" w:hAnsiTheme="minorHAnsi" w:cs="Arial"/>
          <w:sz w:val="22"/>
          <w:szCs w:val="22"/>
        </w:rPr>
        <w:t xml:space="preserve">Se realizará audiencia de aclaraciones de carácter opcional con los posibles interesados que deseen asistir a la misma, el día </w:t>
      </w:r>
      <w:r w:rsidRPr="00005951">
        <w:rPr>
          <w:rFonts w:asciiTheme="minorHAnsi" w:hAnsiTheme="minorHAnsi" w:cs="Arial"/>
          <w:b/>
          <w:bCs/>
          <w:sz w:val="22"/>
          <w:szCs w:val="22"/>
          <w:lang w:val="es-CO"/>
        </w:rPr>
        <w:t xml:space="preserve">18 de marzo de 2016 a las 9:00 </w:t>
      </w:r>
      <w:proofErr w:type="spellStart"/>
      <w:r w:rsidRPr="00005951">
        <w:rPr>
          <w:rFonts w:asciiTheme="minorHAnsi" w:hAnsiTheme="minorHAnsi" w:cs="Arial"/>
          <w:b/>
          <w:bCs/>
          <w:sz w:val="22"/>
          <w:szCs w:val="22"/>
          <w:lang w:val="es-CO"/>
        </w:rPr>
        <w:t>a.m</w:t>
      </w:r>
      <w:proofErr w:type="spellEnd"/>
      <w:r w:rsidRPr="00005951">
        <w:rPr>
          <w:rFonts w:asciiTheme="minorHAnsi" w:hAnsiTheme="minorHAnsi" w:cs="Arial"/>
          <w:b/>
          <w:sz w:val="22"/>
          <w:szCs w:val="22"/>
        </w:rPr>
        <w:t>.</w:t>
      </w:r>
      <w:r w:rsidRPr="00005951">
        <w:rPr>
          <w:rFonts w:asciiTheme="minorHAnsi" w:hAnsiTheme="minorHAnsi" w:cs="Arial"/>
          <w:sz w:val="22"/>
          <w:szCs w:val="22"/>
        </w:rPr>
        <w:t xml:space="preserve"> </w:t>
      </w:r>
      <w:r w:rsidRPr="00005951">
        <w:rPr>
          <w:rFonts w:asciiTheme="minorHAnsi" w:hAnsiTheme="minorHAnsi" w:cs="Arial"/>
          <w:spacing w:val="-3"/>
          <w:sz w:val="22"/>
          <w:szCs w:val="22"/>
        </w:rPr>
        <w:t>en</w:t>
      </w:r>
      <w:r w:rsidRPr="00005951">
        <w:rPr>
          <w:rFonts w:asciiTheme="minorHAnsi" w:hAnsiTheme="minorHAnsi" w:cs="Arial"/>
          <w:sz w:val="22"/>
          <w:szCs w:val="22"/>
        </w:rPr>
        <w:t xml:space="preserve"> las instalaciones de Plaza Mayor ubicadas en la Calle 41 No.  55 - 80. La asistencia a la visita</w:t>
      </w:r>
      <w:r w:rsidRPr="00005951">
        <w:rPr>
          <w:rFonts w:asciiTheme="minorHAnsi" w:hAnsiTheme="minorHAnsi" w:cs="Arial"/>
          <w:b/>
          <w:bCs/>
          <w:sz w:val="22"/>
          <w:szCs w:val="22"/>
        </w:rPr>
        <w:t xml:space="preserve"> </w:t>
      </w:r>
      <w:r w:rsidRPr="00005951">
        <w:rPr>
          <w:rFonts w:asciiTheme="minorHAnsi" w:hAnsiTheme="minorHAnsi" w:cs="Arial"/>
          <w:sz w:val="22"/>
          <w:szCs w:val="22"/>
        </w:rPr>
        <w:t>no es obligatoria.</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Textoindependiente2"/>
        <w:rPr>
          <w:rFonts w:asciiTheme="minorHAnsi" w:hAnsiTheme="minorHAnsi" w:cs="Arial"/>
          <w:b/>
          <w:bCs w:val="0"/>
          <w:sz w:val="22"/>
          <w:szCs w:val="22"/>
          <w:lang w:val="es-CO"/>
        </w:rPr>
      </w:pPr>
      <w:r w:rsidRPr="00005951">
        <w:rPr>
          <w:rFonts w:asciiTheme="minorHAnsi" w:hAnsiTheme="minorHAnsi" w:cs="Arial"/>
          <w:sz w:val="22"/>
          <w:szCs w:val="22"/>
          <w:lang w:val="es-CO"/>
        </w:rPr>
        <w:t xml:space="preserve">Dentro del plazo de la Invitación Privada  </w:t>
      </w:r>
      <w:r w:rsidRPr="00005951">
        <w:rPr>
          <w:rFonts w:asciiTheme="minorHAnsi" w:hAnsiTheme="minorHAnsi" w:cs="Arial"/>
          <w:bCs w:val="0"/>
          <w:sz w:val="22"/>
          <w:szCs w:val="22"/>
          <w:lang w:val="es-CO"/>
        </w:rPr>
        <w:t xml:space="preserve">y hasta el </w:t>
      </w:r>
      <w:r w:rsidRPr="00005951">
        <w:rPr>
          <w:rFonts w:asciiTheme="minorHAnsi" w:hAnsiTheme="minorHAnsi" w:cs="Arial"/>
          <w:b/>
          <w:bCs w:val="0"/>
          <w:sz w:val="22"/>
          <w:szCs w:val="22"/>
          <w:lang w:val="es-CO"/>
        </w:rPr>
        <w:t>27 de marzo de 2016</w:t>
      </w:r>
      <w:r w:rsidRPr="00005951">
        <w:rPr>
          <w:rFonts w:asciiTheme="minorHAnsi" w:hAnsiTheme="minorHAnsi" w:cs="Arial"/>
          <w:sz w:val="22"/>
          <w:szCs w:val="22"/>
          <w:lang w:val="es-CO"/>
        </w:rPr>
        <w:t xml:space="preserve">, los interesados podrán solicitar por escrito otras aclaraciones que no hubieren sido resueltas en la visita. Dicha solicitud deberá hacerse por escrito, dirigida a la Secretaría General de Plaza Mayor, quien responderá de manera oportuna antes del cierre de la Invitación </w:t>
      </w:r>
      <w:proofErr w:type="gramStart"/>
      <w:r w:rsidRPr="00005951">
        <w:rPr>
          <w:rFonts w:asciiTheme="minorHAnsi" w:hAnsiTheme="minorHAnsi" w:cs="Arial"/>
          <w:sz w:val="22"/>
          <w:szCs w:val="22"/>
          <w:lang w:val="es-CO"/>
        </w:rPr>
        <w:t>Privada .</w:t>
      </w:r>
      <w:proofErr w:type="gramEnd"/>
    </w:p>
    <w:p w:rsidR="00894ACC" w:rsidRPr="00005951" w:rsidRDefault="00894ACC" w:rsidP="00894ACC">
      <w:pPr>
        <w:jc w:val="both"/>
        <w:rPr>
          <w:rFonts w:asciiTheme="minorHAnsi" w:hAnsiTheme="minorHAnsi" w:cs="Arial"/>
          <w:b/>
          <w:sz w:val="22"/>
          <w:szCs w:val="22"/>
        </w:rPr>
      </w:pPr>
    </w:p>
    <w:p w:rsidR="00894ACC" w:rsidRPr="00005951" w:rsidRDefault="00894ACC" w:rsidP="00894ACC">
      <w:pPr>
        <w:pStyle w:val="Textoindependiente2"/>
        <w:rPr>
          <w:rFonts w:asciiTheme="minorHAnsi" w:eastAsia="Batang" w:hAnsiTheme="minorHAnsi" w:cs="Arial"/>
          <w:sz w:val="22"/>
          <w:szCs w:val="22"/>
          <w:lang w:val="es-CO"/>
        </w:rPr>
      </w:pPr>
      <w:r w:rsidRPr="00005951">
        <w:rPr>
          <w:rFonts w:asciiTheme="minorHAnsi" w:eastAsia="Batang" w:hAnsiTheme="minorHAnsi" w:cs="Arial"/>
          <w:sz w:val="22"/>
          <w:szCs w:val="22"/>
          <w:lang w:val="es-CO"/>
        </w:rPr>
        <w:t>La aclaración o respuesta que no conste en adenda, no podrá afectar los términos y condiciones del presente pliego de condiciones; así mismo se aclara que las respuestas verbales no tendrán validez o afectación sobre lo indicado en el presente y sus adendas.</w:t>
      </w: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r w:rsidRPr="00005951">
        <w:rPr>
          <w:rFonts w:asciiTheme="minorHAnsi" w:eastAsia="Batang" w:hAnsiTheme="minorHAnsi" w:cs="Arial"/>
          <w:sz w:val="22"/>
          <w:szCs w:val="22"/>
        </w:rPr>
        <w:t>El hecho de que los proponentes no se familiaricen debidamente con los detalles y condiciones bajo los cuales será ejecutado el contrato, no se considerará como excusa válida para posteriores reclamaciones.</w:t>
      </w: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p>
    <w:p w:rsidR="00894ACC" w:rsidRPr="00005951" w:rsidRDefault="00894ACC" w:rsidP="00894ACC">
      <w:pPr>
        <w:pStyle w:val="Prrafodelista"/>
        <w:numPr>
          <w:ilvl w:val="0"/>
          <w:numId w:val="2"/>
        </w:numPr>
        <w:jc w:val="both"/>
        <w:rPr>
          <w:rFonts w:asciiTheme="minorHAnsi" w:hAnsiTheme="minorHAnsi" w:cs="Arial"/>
          <w:b/>
          <w:sz w:val="22"/>
          <w:szCs w:val="22"/>
        </w:rPr>
      </w:pPr>
      <w:r w:rsidRPr="00005951">
        <w:rPr>
          <w:rFonts w:asciiTheme="minorHAnsi" w:hAnsiTheme="minorHAnsi" w:cs="Arial"/>
          <w:b/>
          <w:sz w:val="22"/>
          <w:szCs w:val="22"/>
        </w:rPr>
        <w:lastRenderedPageBreak/>
        <w:t>ALCANCE DEL OBJETO PRETENDIDO:</w:t>
      </w:r>
    </w:p>
    <w:p w:rsidR="00894ACC" w:rsidRPr="00005951" w:rsidRDefault="00894ACC" w:rsidP="00894ACC">
      <w:pPr>
        <w:jc w:val="both"/>
        <w:rPr>
          <w:rFonts w:asciiTheme="minorHAnsi" w:hAnsiTheme="minorHAnsi" w:cs="Arial"/>
          <w:b/>
          <w:sz w:val="22"/>
          <w:szCs w:val="22"/>
        </w:rPr>
      </w:pPr>
    </w:p>
    <w:p w:rsidR="00894ACC" w:rsidRPr="00005951" w:rsidRDefault="00894ACC" w:rsidP="00894ACC">
      <w:pPr>
        <w:pStyle w:val="Prrafodelista"/>
        <w:numPr>
          <w:ilvl w:val="1"/>
          <w:numId w:val="2"/>
        </w:numPr>
        <w:jc w:val="both"/>
        <w:rPr>
          <w:rFonts w:asciiTheme="minorHAnsi" w:hAnsiTheme="minorHAnsi" w:cs="Arial"/>
          <w:b/>
          <w:sz w:val="22"/>
          <w:szCs w:val="22"/>
        </w:rPr>
      </w:pPr>
      <w:r w:rsidRPr="00005951">
        <w:rPr>
          <w:rFonts w:asciiTheme="minorHAnsi" w:hAnsiTheme="minorHAnsi" w:cs="Arial"/>
          <w:b/>
          <w:sz w:val="22"/>
          <w:szCs w:val="22"/>
        </w:rPr>
        <w:t>NATURALEZA DE LOS CONTRATOS SUSCRITOS:</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i/>
          <w:sz w:val="22"/>
          <w:szCs w:val="22"/>
        </w:rPr>
      </w:pPr>
      <w:r w:rsidRPr="00005951">
        <w:rPr>
          <w:rFonts w:asciiTheme="minorHAnsi" w:hAnsiTheme="minorHAnsi" w:cs="Arial"/>
          <w:sz w:val="22"/>
          <w:szCs w:val="22"/>
        </w:rPr>
        <w:t xml:space="preserve">Se aclara a los proponentes que la naturaleza de los contratos que se pretenden suscribir y ejecutar es la de un </w:t>
      </w:r>
      <w:r w:rsidRPr="00005951">
        <w:rPr>
          <w:rFonts w:asciiTheme="minorHAnsi" w:hAnsiTheme="minorHAnsi" w:cs="Arial"/>
          <w:b/>
          <w:sz w:val="22"/>
          <w:szCs w:val="22"/>
        </w:rPr>
        <w:t>CONTRATO MARCO DE VALOR INDETERMINADO PERO DETERMINABLE A LA FINALIZACION DEL PLAZO</w:t>
      </w:r>
      <w:r w:rsidRPr="00005951">
        <w:rPr>
          <w:rFonts w:asciiTheme="minorHAnsi" w:hAnsiTheme="minorHAnsi" w:cs="Arial"/>
          <w:sz w:val="22"/>
          <w:szCs w:val="22"/>
        </w:rPr>
        <w:t>, al cual se le asigna un respaldo presupuestal que garantice el cubrimiento de los requerimientos que haga Plaza Mayor</w:t>
      </w:r>
      <w:r w:rsidRPr="00005951">
        <w:rPr>
          <w:rFonts w:asciiTheme="minorHAnsi" w:hAnsiTheme="minorHAnsi" w:cs="Arial"/>
          <w:i/>
          <w:sz w:val="22"/>
          <w:szCs w:val="22"/>
        </w:rPr>
        <w:t xml:space="preserve">. </w:t>
      </w:r>
      <w:r w:rsidRPr="00005951">
        <w:rPr>
          <w:rFonts w:asciiTheme="minorHAnsi" w:hAnsiTheme="minorHAnsi" w:cs="Arial"/>
          <w:sz w:val="22"/>
          <w:szCs w:val="22"/>
        </w:rPr>
        <w:t>Cada que se requiera la prestación del servicio, ésta se respaldará con su respectiva reserva presupuestal</w:t>
      </w:r>
      <w:r w:rsidRPr="00005951">
        <w:rPr>
          <w:rFonts w:asciiTheme="minorHAnsi" w:hAnsiTheme="minorHAnsi" w:cs="Arial"/>
          <w:i/>
          <w:sz w:val="22"/>
          <w:szCs w:val="22"/>
        </w:rPr>
        <w:t xml:space="preserve">. </w:t>
      </w:r>
    </w:p>
    <w:p w:rsidR="00894ACC" w:rsidRPr="00005951" w:rsidRDefault="00894ACC" w:rsidP="00894ACC">
      <w:pPr>
        <w:jc w:val="both"/>
        <w:rPr>
          <w:rFonts w:asciiTheme="minorHAnsi" w:hAnsiTheme="minorHAnsi" w:cs="Arial"/>
          <w:i/>
          <w:sz w:val="22"/>
          <w:szCs w:val="22"/>
        </w:rPr>
      </w:pPr>
    </w:p>
    <w:p w:rsidR="00894ACC" w:rsidRPr="00005951" w:rsidRDefault="00894ACC" w:rsidP="00894ACC">
      <w:pPr>
        <w:jc w:val="both"/>
        <w:rPr>
          <w:rFonts w:asciiTheme="minorHAnsi" w:hAnsiTheme="minorHAnsi" w:cs="Arial"/>
          <w:b/>
          <w:sz w:val="22"/>
          <w:szCs w:val="22"/>
        </w:rPr>
      </w:pPr>
      <w:r w:rsidRPr="00005951">
        <w:rPr>
          <w:rFonts w:asciiTheme="minorHAnsi" w:hAnsiTheme="minorHAnsi" w:cs="Arial"/>
          <w:b/>
          <w:sz w:val="22"/>
          <w:szCs w:val="22"/>
        </w:rPr>
        <w:t>Lo anterior significa que el valor  a ejecutar por cada contratista (operador) no es el del presupuesto oficial, sino el equivalente a la ejecución hecha y los servicios prestados durante todo el plazo del contrato y en ningún caso Plaza Mayor no garantizará ejecución alguna.</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El servicio efectivamente prestado, será pagado con base en los precios y tarifarios acordados previa la adjudicación de los contratos y según la ejecución real del contrato.</w:t>
      </w:r>
    </w:p>
    <w:p w:rsidR="00894ACC" w:rsidRPr="00005951" w:rsidRDefault="00894ACC" w:rsidP="00894ACC">
      <w:pPr>
        <w:jc w:val="both"/>
        <w:rPr>
          <w:rFonts w:asciiTheme="minorHAnsi" w:hAnsiTheme="minorHAnsi" w:cs="Arial"/>
          <w:sz w:val="22"/>
          <w:szCs w:val="22"/>
          <w:highlight w:val="yellow"/>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Aquellos servicios, bienes o valores no cotizados que sean requeridos durante la ejecución del objeto contractual y que no se encuentren dentro del tarifario, deberán ser previamente cotizados (mínimo tres cotizaciones) y aprobados por Plaza Mayor antes de su ejecución.</w:t>
      </w:r>
    </w:p>
    <w:p w:rsidR="00894ACC" w:rsidRPr="00005951" w:rsidRDefault="00894ACC" w:rsidP="00894ACC">
      <w:pPr>
        <w:jc w:val="both"/>
        <w:rPr>
          <w:rFonts w:asciiTheme="minorHAnsi" w:hAnsiTheme="minorHAnsi" w:cs="Arial"/>
          <w:sz w:val="22"/>
          <w:szCs w:val="22"/>
          <w:highlight w:val="yellow"/>
        </w:rPr>
      </w:pPr>
    </w:p>
    <w:p w:rsidR="00894ACC" w:rsidRPr="00005951" w:rsidRDefault="00894ACC" w:rsidP="00894ACC">
      <w:pPr>
        <w:jc w:val="both"/>
        <w:rPr>
          <w:rFonts w:asciiTheme="minorHAnsi" w:hAnsiTheme="minorHAnsi" w:cs="Arial"/>
          <w:sz w:val="22"/>
          <w:szCs w:val="22"/>
          <w:u w:val="single"/>
        </w:rPr>
      </w:pPr>
      <w:r w:rsidRPr="00005951">
        <w:rPr>
          <w:rFonts w:asciiTheme="minorHAnsi" w:hAnsiTheme="minorHAnsi" w:cs="Arial"/>
          <w:sz w:val="22"/>
          <w:szCs w:val="22"/>
          <w:u w:val="single"/>
        </w:rPr>
        <w:t>Plaza Mayor se reserva el derecho de:</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numPr>
          <w:ilvl w:val="0"/>
          <w:numId w:val="16"/>
        </w:numPr>
        <w:jc w:val="both"/>
        <w:rPr>
          <w:rFonts w:asciiTheme="minorHAnsi" w:hAnsiTheme="minorHAnsi" w:cs="Arial"/>
          <w:sz w:val="22"/>
          <w:szCs w:val="22"/>
        </w:rPr>
      </w:pPr>
      <w:r w:rsidRPr="00005951">
        <w:rPr>
          <w:rFonts w:asciiTheme="minorHAnsi" w:hAnsiTheme="minorHAnsi" w:cs="Arial"/>
          <w:sz w:val="22"/>
          <w:szCs w:val="22"/>
        </w:rPr>
        <w:t>Adjudicar total o parcialmente la ejecución del objeto contractual</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numPr>
          <w:ilvl w:val="0"/>
          <w:numId w:val="15"/>
        </w:numPr>
        <w:jc w:val="both"/>
        <w:rPr>
          <w:rFonts w:asciiTheme="minorHAnsi" w:hAnsiTheme="minorHAnsi" w:cs="Arial"/>
          <w:sz w:val="22"/>
          <w:szCs w:val="22"/>
        </w:rPr>
      </w:pPr>
      <w:r w:rsidRPr="00005951">
        <w:rPr>
          <w:rFonts w:asciiTheme="minorHAnsi" w:hAnsiTheme="minorHAnsi" w:cs="Arial"/>
          <w:sz w:val="22"/>
          <w:szCs w:val="22"/>
        </w:rPr>
        <w:t>De contratar los servicios objeto de este proceso de contratación y similares con otros proveedores (así estén en el tarifario unificado), si así lo considerara conveniente.</w:t>
      </w:r>
    </w:p>
    <w:p w:rsidR="00894ACC" w:rsidRPr="00005951" w:rsidRDefault="00894ACC" w:rsidP="00894ACC">
      <w:pPr>
        <w:pStyle w:val="Prrafodelista"/>
        <w:ind w:left="1440"/>
        <w:jc w:val="both"/>
        <w:rPr>
          <w:rFonts w:asciiTheme="minorHAnsi" w:hAnsiTheme="minorHAnsi" w:cs="Arial"/>
          <w:sz w:val="22"/>
          <w:szCs w:val="22"/>
        </w:rPr>
      </w:pPr>
    </w:p>
    <w:p w:rsidR="00894ACC" w:rsidRPr="00005951" w:rsidRDefault="00894ACC" w:rsidP="00894ACC">
      <w:pPr>
        <w:pStyle w:val="Prrafodelista"/>
        <w:numPr>
          <w:ilvl w:val="0"/>
          <w:numId w:val="15"/>
        </w:numPr>
        <w:jc w:val="both"/>
        <w:rPr>
          <w:rFonts w:asciiTheme="minorHAnsi" w:hAnsiTheme="minorHAnsi" w:cs="Arial"/>
          <w:sz w:val="22"/>
          <w:szCs w:val="22"/>
        </w:rPr>
      </w:pPr>
      <w:r w:rsidRPr="00005951">
        <w:rPr>
          <w:rFonts w:asciiTheme="minorHAnsi" w:hAnsiTheme="minorHAnsi" w:cs="Arial"/>
          <w:sz w:val="22"/>
          <w:szCs w:val="22"/>
        </w:rPr>
        <w:t>A contratar otros operadores.</w:t>
      </w:r>
    </w:p>
    <w:p w:rsidR="00894ACC" w:rsidRPr="00005951" w:rsidRDefault="00894ACC" w:rsidP="00894ACC">
      <w:pPr>
        <w:pStyle w:val="Prrafodelista"/>
        <w:ind w:left="1440"/>
        <w:jc w:val="both"/>
        <w:rPr>
          <w:rFonts w:asciiTheme="minorHAnsi" w:hAnsiTheme="minorHAnsi" w:cs="Arial"/>
          <w:sz w:val="22"/>
          <w:szCs w:val="22"/>
        </w:rPr>
      </w:pPr>
    </w:p>
    <w:p w:rsidR="00894ACC" w:rsidRPr="00005951" w:rsidRDefault="00894ACC" w:rsidP="00894ACC">
      <w:pPr>
        <w:pStyle w:val="Prrafodelista"/>
        <w:numPr>
          <w:ilvl w:val="0"/>
          <w:numId w:val="15"/>
        </w:numPr>
        <w:jc w:val="both"/>
        <w:rPr>
          <w:rFonts w:asciiTheme="minorHAnsi" w:hAnsiTheme="minorHAnsi" w:cs="Arial"/>
          <w:sz w:val="22"/>
          <w:szCs w:val="22"/>
        </w:rPr>
      </w:pPr>
      <w:r w:rsidRPr="00005951">
        <w:rPr>
          <w:rFonts w:asciiTheme="minorHAnsi" w:hAnsiTheme="minorHAnsi" w:cs="Arial"/>
          <w:sz w:val="22"/>
          <w:szCs w:val="22"/>
        </w:rPr>
        <w:t>A modificar o actualizar el tarifario</w:t>
      </w:r>
    </w:p>
    <w:p w:rsidR="00894ACC" w:rsidRPr="00005951" w:rsidRDefault="00894ACC" w:rsidP="00894ACC">
      <w:pPr>
        <w:pStyle w:val="Prrafodelista"/>
        <w:ind w:left="1440"/>
        <w:jc w:val="both"/>
        <w:rPr>
          <w:rFonts w:asciiTheme="minorHAnsi" w:hAnsiTheme="minorHAnsi" w:cs="Arial"/>
          <w:sz w:val="22"/>
          <w:szCs w:val="22"/>
        </w:rPr>
      </w:pPr>
    </w:p>
    <w:p w:rsidR="00894ACC" w:rsidRPr="00005951" w:rsidRDefault="00894ACC" w:rsidP="00894ACC">
      <w:pPr>
        <w:pStyle w:val="Prrafodelista"/>
        <w:numPr>
          <w:ilvl w:val="0"/>
          <w:numId w:val="15"/>
        </w:numPr>
        <w:jc w:val="both"/>
        <w:rPr>
          <w:rFonts w:asciiTheme="minorHAnsi" w:hAnsiTheme="minorHAnsi" w:cs="Arial"/>
          <w:sz w:val="22"/>
          <w:szCs w:val="22"/>
        </w:rPr>
      </w:pPr>
      <w:r w:rsidRPr="00005951">
        <w:rPr>
          <w:rFonts w:asciiTheme="minorHAnsi" w:hAnsiTheme="minorHAnsi" w:cs="Arial"/>
          <w:sz w:val="22"/>
          <w:szCs w:val="22"/>
        </w:rPr>
        <w:t>A asignar eventos de cualquiera de las unidades de negocio de Plaza Mayor o así mismo, no adjudicar si lo considera pertinente a otro operados de la lista o a otros OPC siempre que exista una justificación del cliente.</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iedepgina"/>
        <w:jc w:val="both"/>
        <w:rPr>
          <w:rFonts w:asciiTheme="minorHAnsi" w:hAnsiTheme="minorHAnsi" w:cs="Arial"/>
          <w:sz w:val="22"/>
          <w:szCs w:val="22"/>
        </w:rPr>
      </w:pPr>
    </w:p>
    <w:p w:rsidR="00894ACC" w:rsidRPr="00005951" w:rsidRDefault="00894ACC" w:rsidP="00894ACC">
      <w:pPr>
        <w:pStyle w:val="Piedepgina"/>
        <w:numPr>
          <w:ilvl w:val="0"/>
          <w:numId w:val="2"/>
        </w:numPr>
        <w:tabs>
          <w:tab w:val="clear" w:pos="4419"/>
          <w:tab w:val="clear" w:pos="8838"/>
          <w:tab w:val="center" w:pos="4252"/>
          <w:tab w:val="right" w:pos="8504"/>
        </w:tabs>
        <w:jc w:val="both"/>
        <w:rPr>
          <w:rFonts w:asciiTheme="minorHAnsi" w:hAnsiTheme="minorHAnsi" w:cs="Arial"/>
          <w:b/>
          <w:sz w:val="22"/>
          <w:szCs w:val="22"/>
        </w:rPr>
      </w:pPr>
      <w:r w:rsidRPr="00005951">
        <w:rPr>
          <w:rFonts w:asciiTheme="minorHAnsi" w:hAnsiTheme="minorHAnsi" w:cs="Arial"/>
          <w:b/>
          <w:sz w:val="22"/>
          <w:szCs w:val="22"/>
        </w:rPr>
        <w:t xml:space="preserve">ALCANCE DEL OBJETO DEL CONTRATO: </w:t>
      </w:r>
    </w:p>
    <w:p w:rsidR="00894ACC" w:rsidRPr="00005951" w:rsidRDefault="00894ACC" w:rsidP="00894ACC">
      <w:pPr>
        <w:pStyle w:val="Piedepgina"/>
        <w:ind w:left="502"/>
        <w:jc w:val="both"/>
        <w:rPr>
          <w:rFonts w:asciiTheme="minorHAnsi" w:hAnsiTheme="minorHAnsi" w:cs="Arial"/>
          <w:b/>
          <w:sz w:val="22"/>
          <w:szCs w:val="22"/>
        </w:rPr>
      </w:pPr>
    </w:p>
    <w:p w:rsidR="00894ACC" w:rsidRPr="00005951" w:rsidRDefault="00894ACC" w:rsidP="00894ACC">
      <w:pPr>
        <w:pStyle w:val="Piedepgina"/>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El contratista u operador que califique, deberá estar en capacidad de:</w:t>
      </w:r>
    </w:p>
    <w:p w:rsidR="00894ACC" w:rsidRPr="00005951" w:rsidRDefault="00894ACC" w:rsidP="00894ACC">
      <w:pPr>
        <w:pStyle w:val="Piedepgina"/>
        <w:jc w:val="both"/>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El contratista deberá contratar los proveedores de bienes y servicios que tengan la propuesta más favorable para el cliente, sea seleccionado directamente por el OPC, por Plaza Mayor o por el cliente, cuando exista una justificación sobre la idoneidad u otros criterios objetivos frente a su selección. </w:t>
      </w:r>
    </w:p>
    <w:p w:rsidR="00894ACC" w:rsidRPr="00005951" w:rsidRDefault="00894ACC" w:rsidP="00894ACC">
      <w:pPr>
        <w:pStyle w:val="Prrafodelista"/>
        <w:ind w:right="-93"/>
        <w:jc w:val="both"/>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Atender las etapas de gerenciamiento, planeación, promoción, comercialización y realización, así como la asesoría, producción y/o coordinación de certámenes de forma total o parcial. De esta </w:t>
      </w:r>
      <w:r w:rsidRPr="00005951">
        <w:rPr>
          <w:rFonts w:asciiTheme="minorHAnsi" w:hAnsiTheme="minorHAnsi" w:cs="Arial"/>
          <w:color w:val="000000" w:themeColor="text1"/>
          <w:sz w:val="22"/>
          <w:szCs w:val="22"/>
        </w:rPr>
        <w:lastRenderedPageBreak/>
        <w:t>manera, deberá coordinar todos los bienes y/o servicios que se requieran para la realización del evento, sean o no contratados directamente por el Operador</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Realizar el montaje y desmontaje integral de ferias y eventos en especial. Estos eventos se realizarán en los lugares, fechas y horarios que determine Plaza Mayor cumpliendo los requerimientos del Cliente.</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Garantizar y controlar el apoyo permanente del personal necesario para el desarrollo de las actividades del objeto de este proceso de contratación.</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 Planear y ejecutar los eventos solicitados por Plaza Mayor, en los lugares previstos por ésta. De igual forma, evaluarlos y pasar un informe detallado de los mismos en digital que deberá incluir una ficha técnica, un presupuesto inicial, un presupuesto final, registro fotográfico y/ o en video, según lo acordado previamente con la supervisión de Plaza Mayor. Anexo modelo de formato Plaza Mayor.</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Condiciones técnicas, operativas y experiencia para cumplir con el suministro del bien o servicios que requiere Plaza Mayor que en su objeto se encuentra relacionado directamente con la operación logística de eventos.</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Flujo de caja suficiente para cubrir el pago de anticipos o compra de elementos necesarios para el cumplimiento de las actividades requeridas en desarrollo del objeto del contrato.</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El contratista deberá contar con agilidad y capacidad de respuesta en la entrega de la información y requerimientos solicitados. Serán respetados los tiempos mínimos requeridos y/o acordados por Plaza Mayor; para ello se establecerán cronogramas de común acuerdo. El cumplimiento de los mismos será periódicamente evaluado y será causal de terminación del contrato, cuando en más de dos de las evaluaciones periódicas se encuentre que se han incumplido los tiempos acordados. </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El contratista (operador) tendrá de forma permanente total disposición para informar y trabajar de forma conjunta con Plaza Mayor, sobre cualquier aspecto del trabajo a realizar.</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 El contratista garantizará la calidad de la producción, ejecución y el trabajo final para el evento contratado.</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 Si se diera el caso que en el desarrollo del objeto contractual surgieran excepcionalmente otras solicitudes no contemplados en la propuesta, pero necesarios para el desarrollo de las actividades del evento, la realización y el costo de los mismos se establecerán de común acuerdo entre Plaza Mayor y el contratista y con sujeción a los precios de mercado y autorización de cliente.</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 El contratista deberá tener compromiso de confiabilidad y confidencialidad sobre la información que le suministre Plaza Mayor y el mismo Cliente.</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 Todo el material desarrollado por el contratista para los eventos asignados por Plaza Mayor será de propiedad de Cliente; por lo tanto, deberá ser entregado  cuando se considere necesario, para su adecuada conservación y custodia, deberá respetarse el tema de derechos de autor y propiedad intelectual.</w:t>
      </w:r>
    </w:p>
    <w:p w:rsidR="00894ACC" w:rsidRPr="00005951" w:rsidRDefault="00894ACC" w:rsidP="00894ACC">
      <w:pPr>
        <w:pStyle w:val="Prrafodelista"/>
        <w:rPr>
          <w:rFonts w:asciiTheme="minorHAnsi" w:hAnsiTheme="minorHAnsi" w:cs="Arial"/>
          <w:color w:val="000000" w:themeColor="text1"/>
          <w:sz w:val="22"/>
          <w:szCs w:val="22"/>
        </w:rPr>
      </w:pPr>
    </w:p>
    <w:p w:rsidR="00894ACC" w:rsidRPr="00005951" w:rsidRDefault="00894ACC" w:rsidP="00894ACC">
      <w:pPr>
        <w:pStyle w:val="Prrafodelista"/>
        <w:numPr>
          <w:ilvl w:val="2"/>
          <w:numId w:val="2"/>
        </w:numPr>
        <w:ind w:right="-93"/>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El contratista deberá conocer y respetar los procedimientos y políticas de Plaza Mayor.</w:t>
      </w:r>
    </w:p>
    <w:p w:rsidR="00894ACC" w:rsidRPr="00005951" w:rsidRDefault="00894ACC" w:rsidP="00894ACC">
      <w:pPr>
        <w:pStyle w:val="Piedepgina"/>
        <w:ind w:right="105"/>
        <w:jc w:val="both"/>
        <w:rPr>
          <w:rFonts w:asciiTheme="minorHAnsi" w:hAnsiTheme="minorHAnsi" w:cs="Arial"/>
          <w:color w:val="000000" w:themeColor="text1"/>
          <w:sz w:val="22"/>
          <w:szCs w:val="22"/>
        </w:rPr>
      </w:pPr>
    </w:p>
    <w:p w:rsidR="00894ACC" w:rsidRPr="00005951" w:rsidRDefault="00894ACC" w:rsidP="00894ACC">
      <w:pPr>
        <w:pStyle w:val="Piedepgina"/>
        <w:ind w:right="105"/>
        <w:jc w:val="both"/>
        <w:rPr>
          <w:rFonts w:asciiTheme="minorHAnsi" w:hAnsiTheme="minorHAnsi" w:cs="Arial"/>
          <w:color w:val="000000" w:themeColor="text1"/>
          <w:sz w:val="22"/>
          <w:szCs w:val="22"/>
        </w:rPr>
      </w:pPr>
    </w:p>
    <w:p w:rsidR="00894ACC" w:rsidRPr="00005951" w:rsidRDefault="00894ACC" w:rsidP="00894ACC">
      <w:pPr>
        <w:pStyle w:val="Piedepgina"/>
        <w:ind w:right="105"/>
        <w:jc w:val="both"/>
        <w:rPr>
          <w:rFonts w:asciiTheme="minorHAnsi" w:hAnsiTheme="minorHAnsi" w:cs="Arial"/>
          <w:color w:val="000000" w:themeColor="text1"/>
          <w:sz w:val="22"/>
          <w:szCs w:val="22"/>
        </w:rPr>
      </w:pPr>
      <w:r w:rsidRPr="00005951">
        <w:rPr>
          <w:rFonts w:asciiTheme="minorHAnsi" w:hAnsiTheme="minorHAnsi" w:cs="Arial"/>
          <w:b/>
          <w:sz w:val="22"/>
          <w:szCs w:val="22"/>
        </w:rPr>
        <w:t>FECHA Y HORA DE ENTREGA DE DOCUMENTOS</w:t>
      </w:r>
      <w:r w:rsidRPr="00005951">
        <w:rPr>
          <w:rFonts w:asciiTheme="minorHAnsi" w:hAnsiTheme="minorHAnsi" w:cs="Arial"/>
          <w:sz w:val="22"/>
          <w:szCs w:val="22"/>
        </w:rPr>
        <w:t xml:space="preserve">: </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 xml:space="preserve">El cierre de la presente Invitación Privada  y la audiencia de apertura de propuestas será el </w:t>
      </w:r>
      <w:r w:rsidRPr="00005951">
        <w:rPr>
          <w:rFonts w:asciiTheme="minorHAnsi" w:hAnsiTheme="minorHAnsi" w:cs="Arial"/>
          <w:b/>
          <w:sz w:val="22"/>
          <w:szCs w:val="22"/>
          <w:lang w:val="es-CO"/>
        </w:rPr>
        <w:t>28 de marzo de 2016 a las 10:00 a.m.</w:t>
      </w:r>
      <w:r w:rsidRPr="00005951">
        <w:rPr>
          <w:rFonts w:asciiTheme="minorHAnsi" w:hAnsiTheme="minorHAnsi" w:cs="Arial"/>
          <w:sz w:val="22"/>
          <w:szCs w:val="22"/>
          <w:lang w:val="es-CO"/>
        </w:rPr>
        <w:t xml:space="preserve"> de acuerdo con la hora local indicada en el reloj de la página web de la Entidad.</w:t>
      </w:r>
    </w:p>
    <w:p w:rsidR="00894ACC" w:rsidRPr="00005951" w:rsidRDefault="00894ACC" w:rsidP="00894ACC">
      <w:pPr>
        <w:autoSpaceDE w:val="0"/>
        <w:autoSpaceDN w:val="0"/>
        <w:adjustRightInd w:val="0"/>
        <w:jc w:val="both"/>
        <w:rPr>
          <w:rFonts w:asciiTheme="minorHAnsi" w:hAnsiTheme="minorHAnsi" w:cs="Arial"/>
          <w:sz w:val="22"/>
          <w:szCs w:val="22"/>
          <w:lang w:val="es-CO"/>
        </w:rPr>
      </w:pPr>
    </w:p>
    <w:p w:rsidR="00894ACC" w:rsidRPr="00005951" w:rsidRDefault="00894ACC" w:rsidP="00894ACC">
      <w:p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 xml:space="preserve">De esta diligencia se levantará un acta suscrita por el funcionario asistente en representación de Plaza Mayor donde se consignarán los nombres de los proponentes, el número de folios de la oferta, los retiros de propuestas si los hubiere y las observaciones correspondientes. </w:t>
      </w:r>
    </w:p>
    <w:p w:rsidR="00894ACC" w:rsidRPr="00005951" w:rsidRDefault="00894ACC" w:rsidP="00894ACC">
      <w:pPr>
        <w:jc w:val="both"/>
        <w:rPr>
          <w:rFonts w:asciiTheme="minorHAnsi" w:hAnsiTheme="minorHAnsi" w:cs="Arial"/>
          <w:b/>
          <w:sz w:val="22"/>
          <w:szCs w:val="22"/>
          <w:lang w:val="es-CO"/>
        </w:rPr>
      </w:pPr>
    </w:p>
    <w:p w:rsidR="00894ACC" w:rsidRPr="00005951" w:rsidRDefault="00894ACC" w:rsidP="00894ACC">
      <w:pPr>
        <w:pStyle w:val="Prrafodelista"/>
        <w:numPr>
          <w:ilvl w:val="0"/>
          <w:numId w:val="2"/>
        </w:numPr>
        <w:jc w:val="both"/>
        <w:rPr>
          <w:rFonts w:asciiTheme="minorHAnsi" w:hAnsiTheme="minorHAnsi" w:cs="Arial"/>
          <w:b/>
          <w:sz w:val="22"/>
          <w:szCs w:val="22"/>
        </w:rPr>
      </w:pPr>
      <w:r w:rsidRPr="00005951">
        <w:rPr>
          <w:rFonts w:asciiTheme="minorHAnsi" w:hAnsiTheme="minorHAnsi" w:cs="Arial"/>
          <w:b/>
          <w:sz w:val="22"/>
          <w:szCs w:val="22"/>
        </w:rPr>
        <w:t>LUGAR DE ENTREGA:</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b/>
          <w:sz w:val="22"/>
          <w:szCs w:val="22"/>
        </w:rPr>
      </w:pPr>
      <w:r w:rsidRPr="00005951">
        <w:rPr>
          <w:rFonts w:asciiTheme="minorHAnsi" w:hAnsiTheme="minorHAnsi" w:cs="Arial"/>
          <w:sz w:val="22"/>
          <w:szCs w:val="22"/>
        </w:rPr>
        <w:t>Las propuestas deberán ser entregadas en la Secretaria General de Plaza Mayor Medellín, Calle 41 # 55-80, oficinas administrativas, Piso 3, teléfono 2617262</w:t>
      </w:r>
    </w:p>
    <w:p w:rsidR="00894ACC" w:rsidRPr="00005951" w:rsidRDefault="00894ACC" w:rsidP="00894ACC">
      <w:pPr>
        <w:pStyle w:val="C1"/>
        <w:tabs>
          <w:tab w:val="left" w:pos="993"/>
        </w:tabs>
        <w:spacing w:before="0" w:after="0"/>
        <w:rPr>
          <w:rFonts w:asciiTheme="minorHAnsi" w:hAnsiTheme="minorHAnsi" w:cs="Arial"/>
          <w:b/>
          <w:szCs w:val="22"/>
        </w:rPr>
      </w:pPr>
    </w:p>
    <w:p w:rsidR="00894ACC" w:rsidRPr="00005951" w:rsidRDefault="00894ACC" w:rsidP="00894ACC">
      <w:pPr>
        <w:pStyle w:val="Prrafodelista"/>
        <w:numPr>
          <w:ilvl w:val="0"/>
          <w:numId w:val="2"/>
        </w:numPr>
        <w:jc w:val="both"/>
        <w:rPr>
          <w:rFonts w:asciiTheme="minorHAnsi" w:hAnsiTheme="minorHAnsi" w:cs="Arial"/>
          <w:sz w:val="22"/>
          <w:szCs w:val="22"/>
          <w:lang w:val="es-CO"/>
        </w:rPr>
      </w:pPr>
      <w:r w:rsidRPr="00005951">
        <w:rPr>
          <w:rFonts w:asciiTheme="minorHAnsi" w:hAnsiTheme="minorHAnsi" w:cs="Arial"/>
          <w:b/>
          <w:sz w:val="22"/>
          <w:szCs w:val="22"/>
          <w:lang w:val="es-CO"/>
        </w:rPr>
        <w:t>FORMA DE ENTREGA</w:t>
      </w:r>
      <w:r w:rsidRPr="00005951">
        <w:rPr>
          <w:rFonts w:asciiTheme="minorHAnsi" w:hAnsiTheme="minorHAnsi" w:cs="Arial"/>
          <w:sz w:val="22"/>
          <w:szCs w:val="22"/>
          <w:lang w:val="es-CO"/>
        </w:rPr>
        <w:t>:</w:t>
      </w:r>
    </w:p>
    <w:p w:rsidR="00894ACC" w:rsidRPr="00005951" w:rsidRDefault="00894ACC" w:rsidP="00894ACC">
      <w:pPr>
        <w:jc w:val="both"/>
        <w:rPr>
          <w:rFonts w:asciiTheme="minorHAnsi" w:hAnsiTheme="minorHAnsi" w:cs="Arial"/>
          <w:sz w:val="22"/>
          <w:szCs w:val="22"/>
          <w:lang w:val="es-CO"/>
        </w:rPr>
      </w:pPr>
    </w:p>
    <w:p w:rsidR="00894ACC" w:rsidRPr="00005951" w:rsidRDefault="00894ACC" w:rsidP="00894ACC">
      <w:pPr>
        <w:jc w:val="both"/>
        <w:rPr>
          <w:rFonts w:asciiTheme="minorHAnsi" w:hAnsiTheme="minorHAnsi" w:cs="Arial"/>
          <w:sz w:val="22"/>
          <w:szCs w:val="22"/>
          <w:lang w:val="es-CO"/>
        </w:rPr>
      </w:pPr>
      <w:r w:rsidRPr="00005951">
        <w:rPr>
          <w:rFonts w:asciiTheme="minorHAnsi" w:hAnsiTheme="minorHAnsi" w:cs="Arial"/>
          <w:sz w:val="22"/>
          <w:szCs w:val="22"/>
          <w:lang w:val="es-CO"/>
        </w:rPr>
        <w:t>Las propuestas entregadas deberán contener toda la documentación requerida en el presente pliego, teniendo en cuenta las siguientes normas de presentación:</w:t>
      </w:r>
    </w:p>
    <w:p w:rsidR="00894ACC" w:rsidRPr="00005951" w:rsidRDefault="00894ACC" w:rsidP="00894ACC">
      <w:pPr>
        <w:autoSpaceDE w:val="0"/>
        <w:autoSpaceDN w:val="0"/>
        <w:adjustRightInd w:val="0"/>
        <w:jc w:val="both"/>
        <w:rPr>
          <w:rFonts w:asciiTheme="minorHAnsi" w:hAnsiTheme="minorHAnsi" w:cs="Arial"/>
          <w:sz w:val="22"/>
          <w:szCs w:val="22"/>
          <w:lang w:val="es-CO"/>
        </w:rPr>
      </w:pP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 xml:space="preserve">El primer folio de la propuesta deberá ser el </w:t>
      </w:r>
      <w:r w:rsidRPr="00005951">
        <w:rPr>
          <w:rFonts w:asciiTheme="minorHAnsi" w:hAnsiTheme="minorHAnsi" w:cs="Arial"/>
          <w:b/>
          <w:sz w:val="22"/>
          <w:szCs w:val="22"/>
          <w:lang w:val="es-CO"/>
        </w:rPr>
        <w:t>Formato Nº 1</w:t>
      </w:r>
      <w:r w:rsidRPr="00005951">
        <w:rPr>
          <w:rFonts w:asciiTheme="minorHAnsi" w:hAnsiTheme="minorHAnsi" w:cs="Arial"/>
          <w:sz w:val="22"/>
          <w:szCs w:val="22"/>
          <w:lang w:val="es-CO"/>
        </w:rPr>
        <w:t xml:space="preserve"> adjunto al presente pliego.</w:t>
      </w: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Un original debidamente foliado en sobre sellado</w:t>
      </w: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Deberá aportarse un índice de lo aportado en la propuesta</w:t>
      </w: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Entregar en medio magnético el tarifario de bienes y servicios (</w:t>
      </w:r>
      <w:r w:rsidRPr="00005951">
        <w:rPr>
          <w:rFonts w:asciiTheme="minorHAnsi" w:hAnsiTheme="minorHAnsi" w:cs="Arial"/>
          <w:b/>
          <w:sz w:val="22"/>
          <w:szCs w:val="22"/>
          <w:lang w:val="es-CO"/>
        </w:rPr>
        <w:t>Formatos 4 y 5</w:t>
      </w:r>
      <w:r w:rsidRPr="00005951">
        <w:rPr>
          <w:rFonts w:asciiTheme="minorHAnsi" w:hAnsiTheme="minorHAnsi" w:cs="Arial"/>
          <w:sz w:val="22"/>
          <w:szCs w:val="22"/>
          <w:lang w:val="es-CO"/>
        </w:rPr>
        <w:t xml:space="preserve">). En caso de     </w:t>
      </w:r>
    </w:p>
    <w:p w:rsidR="00894ACC" w:rsidRPr="00005951" w:rsidRDefault="00894ACC" w:rsidP="00894ACC">
      <w:pPr>
        <w:pStyle w:val="Prrafodelista"/>
        <w:autoSpaceDE w:val="0"/>
        <w:autoSpaceDN w:val="0"/>
        <w:adjustRightInd w:val="0"/>
        <w:ind w:left="360"/>
        <w:jc w:val="both"/>
        <w:rPr>
          <w:rFonts w:asciiTheme="minorHAnsi" w:hAnsiTheme="minorHAnsi" w:cs="Arial"/>
          <w:sz w:val="22"/>
          <w:szCs w:val="22"/>
          <w:lang w:val="es-CO"/>
        </w:rPr>
      </w:pPr>
      <w:r w:rsidRPr="00005951">
        <w:rPr>
          <w:rFonts w:asciiTheme="minorHAnsi" w:hAnsiTheme="minorHAnsi" w:cs="Arial"/>
          <w:sz w:val="22"/>
          <w:szCs w:val="22"/>
          <w:lang w:val="es-CO"/>
        </w:rPr>
        <w:t xml:space="preserve">       </w:t>
      </w:r>
      <w:proofErr w:type="gramStart"/>
      <w:r w:rsidRPr="00005951">
        <w:rPr>
          <w:rFonts w:asciiTheme="minorHAnsi" w:hAnsiTheme="minorHAnsi" w:cs="Arial"/>
          <w:sz w:val="22"/>
          <w:szCs w:val="22"/>
          <w:lang w:val="es-CO"/>
        </w:rPr>
        <w:t>discrepancia</w:t>
      </w:r>
      <w:proofErr w:type="gramEnd"/>
      <w:r w:rsidRPr="00005951">
        <w:rPr>
          <w:rFonts w:asciiTheme="minorHAnsi" w:hAnsiTheme="minorHAnsi" w:cs="Arial"/>
          <w:sz w:val="22"/>
          <w:szCs w:val="22"/>
          <w:lang w:val="es-CO"/>
        </w:rPr>
        <w:t xml:space="preserve"> entre ellas prevalecerá el original impreso.</w:t>
      </w: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Los sobres sellados deberán ser dirigidos así:</w:t>
      </w:r>
    </w:p>
    <w:p w:rsidR="00894ACC" w:rsidRPr="00005951" w:rsidRDefault="00894ACC" w:rsidP="00894ACC">
      <w:pPr>
        <w:autoSpaceDE w:val="0"/>
        <w:autoSpaceDN w:val="0"/>
        <w:adjustRightInd w:val="0"/>
        <w:jc w:val="both"/>
        <w:rPr>
          <w:rFonts w:asciiTheme="minorHAnsi" w:hAnsiTheme="minorHAnsi" w:cs="Arial"/>
          <w:sz w:val="22"/>
          <w:szCs w:val="22"/>
          <w:lang w:val="es-CO"/>
        </w:rPr>
      </w:pPr>
    </w:p>
    <w:p w:rsidR="00894ACC" w:rsidRPr="00005951" w:rsidRDefault="00894ACC" w:rsidP="00894ACC">
      <w:p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PLAZA MAYOR MEDELLÍN CONVENCIONES Y EXPOSICIONES S.A.</w:t>
      </w:r>
    </w:p>
    <w:p w:rsidR="00894ACC" w:rsidRPr="00005951" w:rsidRDefault="00894ACC" w:rsidP="00894ACC">
      <w:p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SECRETARIA GENERAL</w:t>
      </w:r>
    </w:p>
    <w:p w:rsidR="00894ACC" w:rsidRPr="00005951" w:rsidRDefault="00894ACC" w:rsidP="00894ACC">
      <w:pPr>
        <w:jc w:val="both"/>
        <w:rPr>
          <w:rFonts w:asciiTheme="minorHAnsi" w:hAnsiTheme="minorHAnsi" w:cs="Arial"/>
          <w:sz w:val="22"/>
          <w:szCs w:val="22"/>
          <w:lang w:val="es-CO"/>
        </w:rPr>
      </w:pPr>
      <w:r w:rsidRPr="00005951">
        <w:rPr>
          <w:rFonts w:asciiTheme="minorHAnsi" w:hAnsiTheme="minorHAnsi" w:cs="Arial"/>
          <w:sz w:val="22"/>
          <w:szCs w:val="22"/>
          <w:lang w:val="es-CO"/>
        </w:rPr>
        <w:t>INVITACIÓN PRIVADA  Nº 001 DE 2016</w:t>
      </w:r>
    </w:p>
    <w:p w:rsidR="00894ACC" w:rsidRPr="00005951" w:rsidRDefault="00894ACC" w:rsidP="00894ACC">
      <w:pPr>
        <w:autoSpaceDE w:val="0"/>
        <w:autoSpaceDN w:val="0"/>
        <w:adjustRightInd w:val="0"/>
        <w:jc w:val="both"/>
        <w:rPr>
          <w:rFonts w:asciiTheme="minorHAnsi" w:hAnsiTheme="minorHAnsi" w:cs="Arial"/>
          <w:bCs/>
          <w:color w:val="FF0000"/>
          <w:sz w:val="22"/>
          <w:szCs w:val="22"/>
        </w:rPr>
      </w:pPr>
      <w:r w:rsidRPr="00005951">
        <w:rPr>
          <w:rFonts w:asciiTheme="minorHAnsi" w:hAnsiTheme="minorHAnsi" w:cs="Arial"/>
          <w:sz w:val="22"/>
          <w:szCs w:val="22"/>
        </w:rPr>
        <w:t xml:space="preserve">OBJETO: PRESTACIÓN DE SERVICIOS PARA EL </w:t>
      </w:r>
      <w:r w:rsidRPr="00005951">
        <w:rPr>
          <w:rFonts w:asciiTheme="minorHAnsi" w:hAnsiTheme="minorHAnsi" w:cs="Arial"/>
          <w:color w:val="000000" w:themeColor="text1"/>
          <w:sz w:val="22"/>
          <w:szCs w:val="22"/>
        </w:rPr>
        <w:t xml:space="preserve">APOYO, OPERACIÓN LOGÍSTICA Y SUMINISTRO DE </w:t>
      </w:r>
      <w:r w:rsidRPr="00005951">
        <w:rPr>
          <w:rFonts w:asciiTheme="minorHAnsi" w:hAnsiTheme="minorHAnsi" w:cs="Arial"/>
          <w:snapToGrid w:val="0"/>
          <w:color w:val="000000" w:themeColor="text1"/>
          <w:sz w:val="22"/>
          <w:szCs w:val="22"/>
        </w:rPr>
        <w:t xml:space="preserve">PRODUCTOS Y/O SERVICIOS QUE SE REQUIERAN </w:t>
      </w:r>
      <w:r w:rsidRPr="00005951">
        <w:rPr>
          <w:rFonts w:asciiTheme="minorHAnsi" w:hAnsiTheme="minorHAnsi" w:cs="Arial"/>
          <w:color w:val="000000" w:themeColor="text1"/>
          <w:sz w:val="22"/>
          <w:szCs w:val="22"/>
        </w:rPr>
        <w:t>PARA TODO TIPO DE EVENTOS COORDINADOS, ORGANIZADOS Y/O ADMINISTRADOS POR PLAZA MAYOR MEDELLIN.</w:t>
      </w:r>
    </w:p>
    <w:p w:rsidR="00894ACC" w:rsidRPr="00005951" w:rsidRDefault="00894ACC" w:rsidP="00894ACC">
      <w:p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CALLE 41 N°.  55 – 80. TERCER PISO</w:t>
      </w:r>
    </w:p>
    <w:p w:rsidR="00894ACC" w:rsidRPr="00005951" w:rsidRDefault="00894ACC" w:rsidP="00894ACC">
      <w:pPr>
        <w:autoSpaceDE w:val="0"/>
        <w:autoSpaceDN w:val="0"/>
        <w:adjustRightInd w:val="0"/>
        <w:jc w:val="both"/>
        <w:rPr>
          <w:rFonts w:asciiTheme="minorHAnsi" w:hAnsiTheme="minorHAnsi" w:cs="Arial"/>
          <w:sz w:val="22"/>
          <w:szCs w:val="22"/>
          <w:lang w:val="es-CO"/>
        </w:rPr>
      </w:pPr>
      <w:r w:rsidRPr="00005951">
        <w:rPr>
          <w:rFonts w:asciiTheme="minorHAnsi" w:hAnsiTheme="minorHAnsi" w:cs="Arial"/>
          <w:sz w:val="22"/>
          <w:szCs w:val="22"/>
          <w:lang w:val="es-CO"/>
        </w:rPr>
        <w:t>MEDELLIN</w:t>
      </w: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pStyle w:val="Listaconguion"/>
        <w:numPr>
          <w:ilvl w:val="1"/>
          <w:numId w:val="2"/>
        </w:numPr>
        <w:spacing w:after="0"/>
        <w:rPr>
          <w:rFonts w:asciiTheme="minorHAnsi" w:hAnsiTheme="minorHAnsi" w:cs="Arial"/>
          <w:szCs w:val="22"/>
          <w:lang w:val="es-ES"/>
        </w:rPr>
      </w:pPr>
      <w:r w:rsidRPr="00005951">
        <w:rPr>
          <w:rFonts w:asciiTheme="minorHAnsi" w:hAnsiTheme="minorHAnsi" w:cs="Arial"/>
          <w:szCs w:val="22"/>
          <w:lang w:val="es-ES"/>
        </w:rPr>
        <w:t xml:space="preserve">La propuesta debe ser presentada exclusivamente en idioma español y el tarifario de bienes      </w:t>
      </w:r>
    </w:p>
    <w:p w:rsidR="00894ACC" w:rsidRPr="00005951" w:rsidRDefault="00894ACC" w:rsidP="00894ACC">
      <w:pPr>
        <w:pStyle w:val="Listaconguion"/>
        <w:numPr>
          <w:ilvl w:val="0"/>
          <w:numId w:val="0"/>
        </w:numPr>
        <w:spacing w:after="0"/>
        <w:ind w:left="360"/>
        <w:rPr>
          <w:rFonts w:asciiTheme="minorHAnsi" w:hAnsiTheme="minorHAnsi" w:cs="Arial"/>
          <w:szCs w:val="22"/>
          <w:lang w:val="es-ES"/>
        </w:rPr>
      </w:pPr>
      <w:r w:rsidRPr="00005951">
        <w:rPr>
          <w:rFonts w:asciiTheme="minorHAnsi" w:hAnsiTheme="minorHAnsi" w:cs="Arial"/>
          <w:szCs w:val="22"/>
          <w:lang w:val="es-ES"/>
        </w:rPr>
        <w:t xml:space="preserve">       </w:t>
      </w:r>
      <w:proofErr w:type="gramStart"/>
      <w:r w:rsidRPr="00005951">
        <w:rPr>
          <w:rFonts w:asciiTheme="minorHAnsi" w:hAnsiTheme="minorHAnsi" w:cs="Arial"/>
          <w:szCs w:val="22"/>
          <w:lang w:val="es-ES"/>
        </w:rPr>
        <w:t>y</w:t>
      </w:r>
      <w:proofErr w:type="gramEnd"/>
      <w:r w:rsidRPr="00005951">
        <w:rPr>
          <w:rFonts w:asciiTheme="minorHAnsi" w:hAnsiTheme="minorHAnsi" w:cs="Arial"/>
          <w:szCs w:val="22"/>
          <w:lang w:val="es-ES"/>
        </w:rPr>
        <w:t xml:space="preserve"> servicios</w:t>
      </w:r>
      <w:r w:rsidRPr="00005951">
        <w:rPr>
          <w:rFonts w:asciiTheme="minorHAnsi" w:hAnsiTheme="minorHAnsi" w:cs="Arial"/>
          <w:b/>
          <w:szCs w:val="22"/>
          <w:lang w:val="es-ES"/>
        </w:rPr>
        <w:t xml:space="preserve"> </w:t>
      </w:r>
      <w:r w:rsidRPr="00005951">
        <w:rPr>
          <w:rFonts w:asciiTheme="minorHAnsi" w:hAnsiTheme="minorHAnsi" w:cs="Arial"/>
          <w:szCs w:val="22"/>
          <w:lang w:val="es-ES"/>
        </w:rPr>
        <w:t xml:space="preserve">en pesos colombianos y </w:t>
      </w:r>
      <w:r w:rsidRPr="00005951">
        <w:rPr>
          <w:rFonts w:asciiTheme="minorHAnsi" w:hAnsiTheme="minorHAnsi" w:cs="Arial"/>
          <w:b/>
          <w:szCs w:val="22"/>
          <w:u w:val="single"/>
          <w:lang w:val="es-ES"/>
        </w:rPr>
        <w:t>sin decimales</w:t>
      </w:r>
      <w:r w:rsidRPr="00005951">
        <w:rPr>
          <w:rFonts w:asciiTheme="minorHAnsi" w:hAnsiTheme="minorHAnsi" w:cs="Arial"/>
          <w:szCs w:val="22"/>
          <w:lang w:val="es-ES"/>
        </w:rPr>
        <w:t>.</w:t>
      </w:r>
    </w:p>
    <w:p w:rsidR="00894ACC" w:rsidRPr="00005951" w:rsidRDefault="00894ACC" w:rsidP="00894ACC">
      <w:pPr>
        <w:pStyle w:val="Listaconguion"/>
        <w:numPr>
          <w:ilvl w:val="1"/>
          <w:numId w:val="2"/>
        </w:numPr>
        <w:spacing w:after="0"/>
        <w:rPr>
          <w:rFonts w:asciiTheme="minorHAnsi" w:hAnsiTheme="minorHAnsi" w:cs="Arial"/>
          <w:szCs w:val="22"/>
          <w:lang w:val="es-ES"/>
        </w:rPr>
      </w:pPr>
      <w:r w:rsidRPr="00005951">
        <w:rPr>
          <w:rFonts w:asciiTheme="minorHAnsi" w:hAnsiTheme="minorHAnsi" w:cs="Arial"/>
          <w:szCs w:val="22"/>
          <w:lang w:val="es-ES"/>
        </w:rPr>
        <w:t xml:space="preserve">Toda la correspondencia que se presente durante el proceso de contratación, deberá dirigirse </w:t>
      </w:r>
    </w:p>
    <w:p w:rsidR="00894ACC" w:rsidRPr="00005951" w:rsidRDefault="00894ACC" w:rsidP="00894ACC">
      <w:pPr>
        <w:pStyle w:val="Listaconguion"/>
        <w:numPr>
          <w:ilvl w:val="0"/>
          <w:numId w:val="0"/>
        </w:numPr>
        <w:spacing w:after="0"/>
        <w:ind w:left="360"/>
        <w:rPr>
          <w:rFonts w:asciiTheme="minorHAnsi" w:hAnsiTheme="minorHAnsi" w:cs="Arial"/>
          <w:szCs w:val="22"/>
          <w:lang w:val="es-ES"/>
        </w:rPr>
      </w:pPr>
      <w:r w:rsidRPr="00005951">
        <w:rPr>
          <w:rFonts w:asciiTheme="minorHAnsi" w:hAnsiTheme="minorHAnsi" w:cs="Arial"/>
          <w:szCs w:val="22"/>
          <w:lang w:val="es-ES"/>
        </w:rPr>
        <w:t xml:space="preserve">       </w:t>
      </w:r>
      <w:proofErr w:type="gramStart"/>
      <w:r w:rsidRPr="00005951">
        <w:rPr>
          <w:rFonts w:asciiTheme="minorHAnsi" w:hAnsiTheme="minorHAnsi" w:cs="Arial"/>
          <w:szCs w:val="22"/>
          <w:lang w:val="es-ES"/>
        </w:rPr>
        <w:t>a</w:t>
      </w:r>
      <w:proofErr w:type="gramEnd"/>
      <w:r w:rsidRPr="00005951">
        <w:rPr>
          <w:rFonts w:asciiTheme="minorHAnsi" w:hAnsiTheme="minorHAnsi" w:cs="Arial"/>
          <w:szCs w:val="22"/>
          <w:lang w:val="es-ES"/>
        </w:rPr>
        <w:t xml:space="preserve"> la Secretaría General de Plaza Mayor, en la calle 41 Nº 55-80, Medellín.</w:t>
      </w: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Plaza Mayor no se hace responsable de las ofertas enviadas por correo en lo referente a la fecha de entrega y al estado de las mismas. Tampoco se responsabiliza por no abrirlas oportunamente cuando los sobres no estén correctamente marcados y dirigidos a la dirección señalada en el numeral 7 de este punto.</w:t>
      </w: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lastRenderedPageBreak/>
        <w:t xml:space="preserve">Además, toda la correspondencia que se presente durante el proceso de contratación, deberá dirigirse a la dirección antes señalada, mientras no se indique otra cosa, o a los correos electrónicos: </w:t>
      </w:r>
      <w:hyperlink r:id="rId8" w:history="1">
        <w:r w:rsidRPr="00005951">
          <w:rPr>
            <w:rStyle w:val="Hipervnculo"/>
            <w:rFonts w:asciiTheme="minorHAnsi" w:hAnsiTheme="minorHAnsi" w:cs="Arial"/>
            <w:sz w:val="22"/>
            <w:szCs w:val="22"/>
          </w:rPr>
          <w:t>ana.restrepo@plazamayor.com.co</w:t>
        </w:r>
      </w:hyperlink>
      <w:r w:rsidRPr="00005951">
        <w:rPr>
          <w:rFonts w:asciiTheme="minorHAnsi" w:hAnsiTheme="minorHAnsi" w:cs="Arial"/>
          <w:sz w:val="22"/>
          <w:szCs w:val="22"/>
        </w:rPr>
        <w:t xml:space="preserve"> </w:t>
      </w:r>
      <w:bookmarkStart w:id="20" w:name="_Toc158433077"/>
      <w:r w:rsidRPr="00005951">
        <w:rPr>
          <w:rFonts w:asciiTheme="minorHAnsi" w:hAnsiTheme="minorHAnsi" w:cs="Arial"/>
          <w:sz w:val="22"/>
          <w:szCs w:val="22"/>
        </w:rPr>
        <w:t xml:space="preserve">y </w:t>
      </w:r>
      <w:hyperlink r:id="rId9" w:history="1">
        <w:r w:rsidRPr="00005951">
          <w:rPr>
            <w:rStyle w:val="Hipervnculo"/>
            <w:rFonts w:asciiTheme="minorHAnsi" w:hAnsiTheme="minorHAnsi" w:cs="Arial"/>
            <w:sz w:val="22"/>
            <w:szCs w:val="22"/>
          </w:rPr>
          <w:t>johana.guisao@plazamayor.com.co</w:t>
        </w:r>
      </w:hyperlink>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pStyle w:val="Prrafodelista"/>
        <w:numPr>
          <w:ilvl w:val="0"/>
          <w:numId w:val="2"/>
        </w:numPr>
        <w:autoSpaceDE w:val="0"/>
        <w:autoSpaceDN w:val="0"/>
        <w:adjustRightInd w:val="0"/>
        <w:jc w:val="both"/>
        <w:rPr>
          <w:rFonts w:asciiTheme="minorHAnsi" w:hAnsiTheme="minorHAnsi" w:cs="Arial"/>
          <w:sz w:val="22"/>
          <w:szCs w:val="22"/>
        </w:rPr>
      </w:pPr>
      <w:r w:rsidRPr="00005951">
        <w:rPr>
          <w:rFonts w:asciiTheme="minorHAnsi" w:hAnsiTheme="minorHAnsi" w:cs="Arial"/>
          <w:b/>
          <w:bCs/>
          <w:color w:val="000000"/>
          <w:sz w:val="22"/>
          <w:szCs w:val="22"/>
        </w:rPr>
        <w:t>REQUISITOS Y CALIDADES DE PARTICIPACIÓN</w:t>
      </w:r>
      <w:bookmarkEnd w:id="20"/>
      <w:r w:rsidRPr="00005951">
        <w:rPr>
          <w:rFonts w:asciiTheme="minorHAnsi" w:hAnsiTheme="minorHAnsi" w:cs="Arial"/>
          <w:b/>
          <w:bCs/>
          <w:color w:val="000000"/>
          <w:sz w:val="22"/>
          <w:szCs w:val="22"/>
        </w:rPr>
        <w:t>:</w:t>
      </w:r>
    </w:p>
    <w:p w:rsidR="00894ACC" w:rsidRPr="00005951" w:rsidRDefault="00894ACC" w:rsidP="00894ACC">
      <w:pPr>
        <w:pStyle w:val="Prrafodelista"/>
        <w:spacing w:after="200" w:line="276" w:lineRule="auto"/>
        <w:rPr>
          <w:rFonts w:asciiTheme="minorHAnsi" w:hAnsiTheme="minorHAnsi" w:cs="Arial"/>
          <w:sz w:val="22"/>
          <w:szCs w:val="22"/>
        </w:rPr>
      </w:pPr>
    </w:p>
    <w:p w:rsidR="00894ACC" w:rsidRPr="00005951" w:rsidRDefault="00894ACC" w:rsidP="00894ACC">
      <w:pPr>
        <w:pStyle w:val="Prrafodelista"/>
        <w:numPr>
          <w:ilvl w:val="1"/>
          <w:numId w:val="2"/>
        </w:numPr>
        <w:jc w:val="both"/>
        <w:rPr>
          <w:rFonts w:asciiTheme="minorHAnsi" w:hAnsiTheme="minorHAnsi" w:cs="Arial"/>
          <w:b/>
          <w:bCs/>
          <w:color w:val="000000"/>
          <w:sz w:val="22"/>
          <w:szCs w:val="22"/>
        </w:rPr>
      </w:pPr>
      <w:r w:rsidRPr="00005951">
        <w:rPr>
          <w:rFonts w:asciiTheme="minorHAnsi" w:hAnsiTheme="minorHAnsi" w:cs="Arial"/>
          <w:b/>
          <w:bCs/>
          <w:color w:val="000000"/>
          <w:sz w:val="22"/>
          <w:szCs w:val="22"/>
        </w:rPr>
        <w:t>CALIDADES:</w:t>
      </w:r>
    </w:p>
    <w:p w:rsidR="00894ACC" w:rsidRPr="00005951" w:rsidRDefault="00894ACC" w:rsidP="00894ACC">
      <w:pPr>
        <w:ind w:firstLine="708"/>
        <w:jc w:val="both"/>
        <w:rPr>
          <w:rFonts w:asciiTheme="minorHAnsi" w:hAnsiTheme="minorHAnsi" w:cs="Arial"/>
          <w:b/>
          <w:bCs/>
          <w:color w:val="000000"/>
          <w:sz w:val="22"/>
          <w:szCs w:val="22"/>
        </w:rPr>
      </w:pPr>
    </w:p>
    <w:p w:rsidR="00894ACC" w:rsidRPr="00005951" w:rsidRDefault="00894ACC" w:rsidP="00894ACC">
      <w:pPr>
        <w:widowControl w:val="0"/>
        <w:jc w:val="both"/>
        <w:rPr>
          <w:rFonts w:asciiTheme="minorHAnsi" w:eastAsia="Batang" w:hAnsiTheme="minorHAnsi" w:cs="Arial"/>
          <w:b/>
          <w:snapToGrid w:val="0"/>
          <w:sz w:val="22"/>
          <w:szCs w:val="22"/>
        </w:rPr>
      </w:pPr>
      <w:r w:rsidRPr="00005951">
        <w:rPr>
          <w:rFonts w:asciiTheme="minorHAnsi" w:hAnsiTheme="minorHAnsi" w:cs="Arial"/>
          <w:snapToGrid w:val="0"/>
          <w:sz w:val="22"/>
          <w:szCs w:val="22"/>
        </w:rPr>
        <w:t xml:space="preserve">Podrán participar todas aquellas personas naturales o jurídicas, </w:t>
      </w:r>
      <w:r w:rsidRPr="00005951">
        <w:rPr>
          <w:rFonts w:asciiTheme="minorHAnsi" w:hAnsiTheme="minorHAnsi" w:cs="Arial"/>
          <w:b/>
          <w:snapToGrid w:val="0"/>
          <w:sz w:val="22"/>
          <w:szCs w:val="22"/>
          <w:u w:val="single"/>
        </w:rPr>
        <w:t>constituidas mínimo hace tres (3) años</w:t>
      </w:r>
      <w:r w:rsidRPr="00005951">
        <w:rPr>
          <w:rFonts w:asciiTheme="minorHAnsi" w:hAnsiTheme="minorHAnsi" w:cs="Arial"/>
          <w:snapToGrid w:val="0"/>
          <w:sz w:val="22"/>
          <w:szCs w:val="22"/>
        </w:rPr>
        <w:t xml:space="preserve">, consideradas legalmente capaces en las disposiciones vigentes que no tengan incompatibilidades o inhabilidades para contratar, </w:t>
      </w:r>
      <w:r w:rsidRPr="00005951">
        <w:rPr>
          <w:rFonts w:asciiTheme="minorHAnsi" w:hAnsiTheme="minorHAnsi" w:cs="Arial"/>
          <w:b/>
          <w:snapToGrid w:val="0"/>
          <w:sz w:val="22"/>
          <w:szCs w:val="22"/>
          <w:u w:val="single"/>
        </w:rPr>
        <w:t xml:space="preserve">cuyo objeto se encuentre relacionado directamente con el objeto de la presente Invitación Privada </w:t>
      </w:r>
      <w:r w:rsidRPr="00005951">
        <w:rPr>
          <w:rFonts w:asciiTheme="minorHAnsi" w:hAnsiTheme="minorHAnsi" w:cs="Arial"/>
          <w:b/>
          <w:snapToGrid w:val="0"/>
          <w:sz w:val="22"/>
          <w:szCs w:val="22"/>
        </w:rPr>
        <w:t xml:space="preserve"> </w:t>
      </w:r>
      <w:r w:rsidRPr="00005951">
        <w:rPr>
          <w:rFonts w:asciiTheme="minorHAnsi" w:hAnsiTheme="minorHAnsi" w:cs="Arial"/>
          <w:sz w:val="22"/>
          <w:szCs w:val="22"/>
        </w:rPr>
        <w:t>(aplica para cada uno de los miembros del consorcio, unión temporal u otra forma de asociación).</w:t>
      </w:r>
    </w:p>
    <w:p w:rsidR="00894ACC" w:rsidRPr="00005951" w:rsidRDefault="00894ACC" w:rsidP="00894ACC">
      <w:pPr>
        <w:pStyle w:val="C1"/>
        <w:tabs>
          <w:tab w:val="left" w:pos="993"/>
        </w:tabs>
        <w:spacing w:before="0" w:after="0"/>
        <w:rPr>
          <w:rFonts w:asciiTheme="minorHAnsi" w:hAnsiTheme="minorHAnsi" w:cs="Arial"/>
          <w:b/>
          <w:szCs w:val="22"/>
          <w:lang w:val="es-ES_tradnl"/>
        </w:rPr>
      </w:pPr>
    </w:p>
    <w:p w:rsidR="00894ACC" w:rsidRPr="00005951" w:rsidRDefault="00894ACC" w:rsidP="00894ACC">
      <w:pPr>
        <w:pStyle w:val="C1"/>
        <w:tabs>
          <w:tab w:val="left" w:pos="993"/>
        </w:tabs>
        <w:spacing w:before="0" w:after="0"/>
        <w:rPr>
          <w:rFonts w:asciiTheme="minorHAnsi" w:hAnsiTheme="minorHAnsi" w:cs="Arial"/>
          <w:szCs w:val="22"/>
        </w:rPr>
      </w:pPr>
      <w:r w:rsidRPr="00005951">
        <w:rPr>
          <w:rFonts w:asciiTheme="minorHAnsi" w:hAnsiTheme="minorHAnsi" w:cs="Arial"/>
          <w:szCs w:val="22"/>
        </w:rPr>
        <w:t>Para el caso de las personas jurídicas deberán acreditar que su duración no será inferior a la de la vigencia del contrato, y un (1) año más.</w:t>
      </w:r>
    </w:p>
    <w:p w:rsidR="00894ACC" w:rsidRPr="00005951" w:rsidRDefault="00894ACC" w:rsidP="00894ACC">
      <w:pPr>
        <w:pStyle w:val="C1"/>
        <w:tabs>
          <w:tab w:val="left" w:pos="993"/>
        </w:tabs>
        <w:spacing w:before="0" w:after="0"/>
        <w:rPr>
          <w:rFonts w:asciiTheme="minorHAnsi" w:hAnsiTheme="minorHAnsi" w:cs="Arial"/>
          <w:szCs w:val="22"/>
        </w:rPr>
      </w:pPr>
    </w:p>
    <w:p w:rsidR="00894ACC" w:rsidRPr="00005951" w:rsidRDefault="00894ACC" w:rsidP="00894ACC">
      <w:pPr>
        <w:pStyle w:val="C1"/>
        <w:tabs>
          <w:tab w:val="left" w:pos="993"/>
        </w:tabs>
        <w:spacing w:before="0" w:after="0"/>
        <w:rPr>
          <w:rFonts w:asciiTheme="minorHAnsi" w:hAnsiTheme="minorHAnsi" w:cs="Arial"/>
          <w:szCs w:val="22"/>
        </w:rPr>
      </w:pPr>
      <w:r w:rsidRPr="00005951">
        <w:rPr>
          <w:rFonts w:asciiTheme="minorHAnsi" w:hAnsiTheme="minorHAnsi" w:cs="Arial"/>
          <w:szCs w:val="22"/>
        </w:rPr>
        <w:t>La propuesta del proponente que no reúna estas condiciones será rechazada o eliminada de plano.</w:t>
      </w:r>
    </w:p>
    <w:p w:rsidR="00894ACC" w:rsidRPr="00005951" w:rsidRDefault="00894ACC" w:rsidP="00894ACC">
      <w:pPr>
        <w:pStyle w:val="Ttulo2"/>
        <w:numPr>
          <w:ilvl w:val="1"/>
          <w:numId w:val="2"/>
        </w:numPr>
        <w:jc w:val="both"/>
        <w:rPr>
          <w:rFonts w:asciiTheme="minorHAnsi" w:hAnsiTheme="minorHAnsi" w:cs="Arial"/>
          <w:color w:val="auto"/>
          <w:sz w:val="22"/>
          <w:szCs w:val="22"/>
        </w:rPr>
      </w:pPr>
      <w:r w:rsidRPr="00005951">
        <w:rPr>
          <w:rFonts w:asciiTheme="minorHAnsi" w:hAnsiTheme="minorHAnsi" w:cs="Arial"/>
          <w:color w:val="auto"/>
          <w:sz w:val="22"/>
          <w:szCs w:val="22"/>
        </w:rPr>
        <w:t>CONSORCIOS, UNIONES TEMPORALES U OTRA FORMA DE ASOCIACIÓN</w:t>
      </w:r>
    </w:p>
    <w:p w:rsidR="00894ACC" w:rsidRPr="00005951" w:rsidRDefault="00894ACC" w:rsidP="00894ACC">
      <w:pPr>
        <w:pStyle w:val="C1"/>
        <w:spacing w:before="0" w:after="0"/>
        <w:rPr>
          <w:rFonts w:asciiTheme="minorHAnsi" w:hAnsiTheme="minorHAnsi" w:cs="Arial"/>
          <w:b/>
          <w:bCs/>
          <w:szCs w:val="22"/>
        </w:rPr>
      </w:pPr>
    </w:p>
    <w:p w:rsidR="00894ACC" w:rsidRPr="00005951" w:rsidRDefault="00894ACC" w:rsidP="00894ACC">
      <w:pPr>
        <w:pStyle w:val="C1"/>
        <w:spacing w:before="0" w:after="0"/>
        <w:rPr>
          <w:rFonts w:asciiTheme="minorHAnsi" w:hAnsiTheme="minorHAnsi" w:cs="Arial"/>
          <w:szCs w:val="22"/>
          <w:lang w:val="es-ES_tradnl"/>
        </w:rPr>
      </w:pPr>
      <w:r w:rsidRPr="00005951">
        <w:rPr>
          <w:rFonts w:asciiTheme="minorHAnsi" w:hAnsiTheme="minorHAnsi" w:cs="Arial"/>
          <w:szCs w:val="22"/>
          <w:lang w:val="es-ES_tradnl"/>
        </w:rPr>
        <w:t xml:space="preserve">Se permite la presentación de propuestas a Consorcios, Uniones Temporales u otras formas asociativas, con las mismas exigencias de Ley. Los proponentes indicarán si su participación es a título de Consorcio, Unión Temporal u otra forma asociativa, para lo cual deberán señalar las reglas básicas que regulan las relaciones entre ellos. Deberán diligenciar el </w:t>
      </w:r>
      <w:r w:rsidRPr="00005951">
        <w:rPr>
          <w:rFonts w:asciiTheme="minorHAnsi" w:hAnsiTheme="minorHAnsi" w:cs="Arial"/>
          <w:b/>
          <w:szCs w:val="22"/>
          <w:lang w:val="es-ES_tradnl"/>
        </w:rPr>
        <w:t>Formatos Nº 2 o 2.1</w:t>
      </w:r>
    </w:p>
    <w:p w:rsidR="00894ACC" w:rsidRPr="00005951" w:rsidRDefault="00894ACC" w:rsidP="00894ACC">
      <w:pPr>
        <w:pStyle w:val="C1"/>
        <w:spacing w:before="0" w:after="0"/>
        <w:rPr>
          <w:rFonts w:asciiTheme="minorHAnsi" w:eastAsia="Batang" w:hAnsiTheme="minorHAnsi" w:cs="Arial"/>
          <w:snapToGrid w:val="0"/>
          <w:szCs w:val="22"/>
          <w:lang w:val="es-ES_tradnl"/>
        </w:rPr>
      </w:pPr>
    </w:p>
    <w:p w:rsidR="00894ACC" w:rsidRPr="00005951" w:rsidRDefault="00894ACC" w:rsidP="00894ACC">
      <w:pPr>
        <w:pStyle w:val="C1"/>
        <w:spacing w:before="0" w:after="0"/>
        <w:rPr>
          <w:rFonts w:asciiTheme="minorHAnsi" w:eastAsia="Batang" w:hAnsiTheme="minorHAnsi" w:cs="Arial"/>
          <w:snapToGrid w:val="0"/>
          <w:szCs w:val="22"/>
        </w:rPr>
      </w:pPr>
      <w:r w:rsidRPr="00005951">
        <w:rPr>
          <w:rFonts w:asciiTheme="minorHAnsi" w:hAnsiTheme="minorHAnsi" w:cs="Arial"/>
          <w:szCs w:val="22"/>
          <w:lang w:val="es-ES_tradnl"/>
        </w:rPr>
        <w:t>Para el caso de los Consorcios su responsabilidad será solidaria frente a Plaza Mayor, de todas y cada una de las obligaciones derivadas de la propuesta y del contrato.</w:t>
      </w:r>
    </w:p>
    <w:p w:rsidR="00894ACC" w:rsidRPr="00005951" w:rsidRDefault="00894ACC" w:rsidP="00894ACC">
      <w:pPr>
        <w:pStyle w:val="C1"/>
        <w:spacing w:before="0" w:after="0"/>
        <w:rPr>
          <w:rFonts w:asciiTheme="minorHAnsi" w:hAnsiTheme="minorHAnsi" w:cs="Arial"/>
          <w:szCs w:val="22"/>
          <w:lang w:val="es-ES_tradnl"/>
        </w:rPr>
      </w:pPr>
      <w:r w:rsidRPr="00005951">
        <w:rPr>
          <w:rFonts w:asciiTheme="minorHAnsi" w:hAnsiTheme="minorHAnsi" w:cs="Arial"/>
          <w:szCs w:val="22"/>
          <w:lang w:val="es-ES_tradnl"/>
        </w:rPr>
        <w:br/>
        <w:t xml:space="preserve">Para el caso de las Uniones Temporales, deberán indicar su porcentaje de participación en la propuesta y en la ejecución del contrato, lo cual no podrá ser modificado sin la autorización previa de Plaza Mayor. </w:t>
      </w:r>
    </w:p>
    <w:p w:rsidR="00894ACC" w:rsidRPr="00005951" w:rsidRDefault="00894ACC" w:rsidP="00894ACC">
      <w:pPr>
        <w:pStyle w:val="C1"/>
        <w:spacing w:before="0" w:after="0"/>
        <w:rPr>
          <w:rFonts w:asciiTheme="minorHAnsi" w:hAnsiTheme="minorHAnsi" w:cs="Arial"/>
          <w:szCs w:val="22"/>
          <w:lang w:val="es-ES_tradnl"/>
        </w:rPr>
      </w:pPr>
    </w:p>
    <w:p w:rsidR="00894ACC" w:rsidRPr="00005951" w:rsidRDefault="00894ACC" w:rsidP="00894ACC">
      <w:pPr>
        <w:pStyle w:val="C1"/>
        <w:spacing w:before="0" w:after="0"/>
        <w:rPr>
          <w:rFonts w:asciiTheme="minorHAnsi" w:hAnsiTheme="minorHAnsi" w:cs="Arial"/>
          <w:szCs w:val="22"/>
          <w:lang w:val="es-ES_tradnl"/>
        </w:rPr>
      </w:pPr>
      <w:r w:rsidRPr="00005951">
        <w:rPr>
          <w:rFonts w:asciiTheme="minorHAnsi" w:hAnsiTheme="minorHAnsi" w:cs="Arial"/>
          <w:szCs w:val="22"/>
          <w:lang w:val="es-ES_tradnl"/>
        </w:rPr>
        <w:t>En los casos en que se conformen asociaciones bajo cualquiera de las modalidades previstas en la ley con el único objeto de presentar una propuesta o celebrar un contrato estatal, la responsabilidad y sus efectos se regirán por las disposiciones previstas en la ley para los Consorcios.</w:t>
      </w:r>
    </w:p>
    <w:p w:rsidR="00894ACC" w:rsidRPr="00005951" w:rsidRDefault="00894ACC" w:rsidP="00894ACC">
      <w:pPr>
        <w:pStyle w:val="C1"/>
        <w:tabs>
          <w:tab w:val="left" w:pos="993"/>
        </w:tabs>
        <w:spacing w:before="0" w:after="0"/>
        <w:rPr>
          <w:rFonts w:asciiTheme="minorHAnsi" w:hAnsiTheme="minorHAnsi" w:cs="Arial"/>
          <w:b/>
          <w:szCs w:val="22"/>
          <w:lang w:val="es-ES_tradnl"/>
        </w:rPr>
      </w:pPr>
    </w:p>
    <w:p w:rsidR="00894ACC" w:rsidRPr="00005951" w:rsidRDefault="00894ACC" w:rsidP="00894ACC">
      <w:pPr>
        <w:pStyle w:val="C1"/>
        <w:numPr>
          <w:ilvl w:val="1"/>
          <w:numId w:val="2"/>
        </w:numPr>
        <w:tabs>
          <w:tab w:val="left" w:pos="993"/>
        </w:tabs>
        <w:spacing w:before="0" w:after="0"/>
        <w:rPr>
          <w:rFonts w:asciiTheme="minorHAnsi" w:hAnsiTheme="minorHAnsi" w:cs="Arial"/>
          <w:szCs w:val="22"/>
        </w:rPr>
      </w:pPr>
      <w:r w:rsidRPr="00005951">
        <w:rPr>
          <w:rFonts w:asciiTheme="minorHAnsi" w:hAnsiTheme="minorHAnsi" w:cs="Arial"/>
          <w:b/>
          <w:szCs w:val="22"/>
        </w:rPr>
        <w:t>REQUISITOS Y DOCUMENTOS DE PARTICIPACION:</w:t>
      </w:r>
    </w:p>
    <w:p w:rsidR="00894ACC" w:rsidRPr="00005951" w:rsidRDefault="00894ACC" w:rsidP="00894ACC">
      <w:pPr>
        <w:pStyle w:val="C1"/>
        <w:tabs>
          <w:tab w:val="left" w:pos="993"/>
        </w:tabs>
        <w:spacing w:before="0" w:after="0"/>
        <w:rPr>
          <w:rFonts w:asciiTheme="minorHAnsi" w:hAnsiTheme="minorHAnsi" w:cs="Arial"/>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Plaza Mayor se reserva la facultad de verificar la información y documentos aportados por el proponente en cualquier momento y en caso de establecer la existencia de inconsistencias o irregularidades, el operador será eliminado del proceso de selección.</w:t>
      </w:r>
    </w:p>
    <w:p w:rsidR="00894ACC" w:rsidRPr="00005951" w:rsidRDefault="00894ACC" w:rsidP="00894ACC">
      <w:pPr>
        <w:pStyle w:val="C1"/>
        <w:tabs>
          <w:tab w:val="left" w:pos="855"/>
        </w:tabs>
        <w:spacing w:before="0" w:after="0"/>
        <w:rPr>
          <w:rFonts w:asciiTheme="minorHAnsi" w:eastAsia="Batang" w:hAnsiTheme="minorHAnsi" w:cs="Arial"/>
          <w:szCs w:val="22"/>
          <w:lang w:val="es-ES_tradnl"/>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Certificado de existencia y representación legal renovado y con una vigencia  no superior a treinta (30) días contados a partir de la fecha de entrega de propuestas.</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Registro Único Tributario (RUT).</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lastRenderedPageBreak/>
        <w:t>Fotocopia legible de la cédula del Representante Legal.</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Certificado actualizado de antecedentes disciplinarios del Representante Legal y la persona jurídica (Procuraduría)</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 xml:space="preserve">Certificado actualizado del pago de parafiscales y de los aportes a la seguridad social firmado por el Representante Legal o el Revisor Fiscal según el caso – </w:t>
      </w:r>
      <w:r w:rsidRPr="00005951">
        <w:rPr>
          <w:rFonts w:asciiTheme="minorHAnsi" w:hAnsiTheme="minorHAnsi" w:cs="Arial"/>
          <w:b/>
          <w:sz w:val="22"/>
          <w:szCs w:val="22"/>
        </w:rPr>
        <w:t>Formato Nº 3</w:t>
      </w:r>
      <w:r w:rsidRPr="00005951">
        <w:rPr>
          <w:rFonts w:asciiTheme="minorHAnsi" w:hAnsiTheme="minorHAnsi" w:cs="Arial"/>
          <w:sz w:val="22"/>
          <w:szCs w:val="22"/>
        </w:rPr>
        <w:t>, que se adjunta al presente.</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Registro de turismo vigente (deberá estar vigente cada que se requiere la ejecución).</w:t>
      </w:r>
    </w:p>
    <w:p w:rsidR="00894ACC" w:rsidRPr="00005951" w:rsidRDefault="00894ACC" w:rsidP="00894ACC">
      <w:pPr>
        <w:pStyle w:val="Prrafodelista"/>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Certificado de códigos como operador logístico y montaje ante el DAGRD.</w:t>
      </w: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 xml:space="preserve"> </w:t>
      </w: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b/>
          <w:sz w:val="22"/>
          <w:szCs w:val="22"/>
        </w:rPr>
        <w:t>Certificación sobre el alcance del objeto del contrato</w:t>
      </w:r>
      <w:r w:rsidRPr="00005951">
        <w:rPr>
          <w:rFonts w:asciiTheme="minorHAnsi" w:hAnsiTheme="minorHAnsi" w:cs="Arial"/>
          <w:sz w:val="22"/>
          <w:szCs w:val="22"/>
        </w:rPr>
        <w:t xml:space="preserve">: El proponente deberá aportar con la propuesta una certificación suscrita por el Representante Legal en la que consta que garantiza el cumplimiento y cubrimiento del alcance del contrato del </w:t>
      </w:r>
      <w:r w:rsidRPr="00005951">
        <w:rPr>
          <w:rFonts w:asciiTheme="minorHAnsi" w:hAnsiTheme="minorHAnsi" w:cs="Arial"/>
          <w:b/>
          <w:sz w:val="22"/>
          <w:szCs w:val="22"/>
        </w:rPr>
        <w:t>numeral 8</w:t>
      </w:r>
      <w:r w:rsidRPr="00005951">
        <w:rPr>
          <w:rFonts w:asciiTheme="minorHAnsi" w:hAnsiTheme="minorHAnsi" w:cs="Arial"/>
          <w:sz w:val="22"/>
          <w:szCs w:val="22"/>
        </w:rPr>
        <w:t xml:space="preserve"> del presente pliego.</w:t>
      </w:r>
    </w:p>
    <w:p w:rsidR="00894ACC" w:rsidRPr="00005951" w:rsidRDefault="00894ACC" w:rsidP="00894ACC">
      <w:pPr>
        <w:pStyle w:val="Prrafodelista"/>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b/>
          <w:bCs/>
          <w:sz w:val="22"/>
          <w:szCs w:val="22"/>
        </w:rPr>
      </w:pPr>
      <w:r w:rsidRPr="00005951">
        <w:rPr>
          <w:rFonts w:asciiTheme="minorHAnsi" w:hAnsiTheme="minorHAnsi" w:cs="Arial"/>
          <w:b/>
          <w:sz w:val="22"/>
          <w:szCs w:val="22"/>
        </w:rPr>
        <w:t>Índices financieros: Estados financieros de los últimos tres (3) años y sus respectivas notas, Declaración de renta del último año.</w:t>
      </w:r>
    </w:p>
    <w:p w:rsidR="00894ACC" w:rsidRPr="00005951" w:rsidRDefault="00894ACC" w:rsidP="00894ACC">
      <w:pPr>
        <w:jc w:val="both"/>
        <w:rPr>
          <w:rFonts w:asciiTheme="minorHAnsi" w:hAnsiTheme="minorHAnsi"/>
          <w:b/>
          <w:bCs/>
          <w:sz w:val="22"/>
          <w:szCs w:val="22"/>
        </w:rPr>
      </w:pPr>
    </w:p>
    <w:p w:rsidR="00894ACC" w:rsidRPr="00005951" w:rsidRDefault="00894ACC" w:rsidP="00894ACC">
      <w:pPr>
        <w:pStyle w:val="Descripcin"/>
        <w:keepNext/>
        <w:ind w:left="0" w:firstLine="0"/>
        <w:jc w:val="center"/>
        <w:rPr>
          <w:rFonts w:asciiTheme="minorHAnsi" w:hAnsiTheme="minorHAnsi"/>
          <w:color w:val="auto"/>
          <w:sz w:val="22"/>
          <w:szCs w:val="22"/>
        </w:rPr>
      </w:pPr>
      <w:r w:rsidRPr="00005951">
        <w:rPr>
          <w:rFonts w:asciiTheme="minorHAnsi" w:hAnsiTheme="minorHAnsi"/>
          <w:color w:val="auto"/>
          <w:sz w:val="22"/>
          <w:szCs w:val="22"/>
        </w:rPr>
        <w:t>Indicadores De Capacidad Financiera</w:t>
      </w:r>
    </w:p>
    <w:tbl>
      <w:tblPr>
        <w:tblW w:w="6794" w:type="dxa"/>
        <w:tblInd w:w="1306" w:type="dxa"/>
        <w:tblCellMar>
          <w:left w:w="0" w:type="dxa"/>
          <w:right w:w="0" w:type="dxa"/>
        </w:tblCellMar>
        <w:tblLook w:val="04A0" w:firstRow="1" w:lastRow="0" w:firstColumn="1" w:lastColumn="0" w:noHBand="0" w:noVBand="1"/>
      </w:tblPr>
      <w:tblGrid>
        <w:gridCol w:w="3391"/>
        <w:gridCol w:w="3403"/>
      </w:tblGrid>
      <w:tr w:rsidR="00894ACC" w:rsidRPr="00005951" w:rsidTr="00BE38D9">
        <w:trPr>
          <w:trHeight w:val="299"/>
        </w:trPr>
        <w:tc>
          <w:tcPr>
            <w:tcW w:w="3391" w:type="dxa"/>
            <w:tcBorders>
              <w:top w:val="dotted" w:sz="8" w:space="0" w:color="auto"/>
              <w:left w:val="dotted" w:sz="8" w:space="0" w:color="auto"/>
              <w:bottom w:val="dotted" w:sz="8" w:space="0" w:color="auto"/>
              <w:right w:val="dotted" w:sz="8" w:space="0" w:color="auto"/>
            </w:tcBorders>
            <w:shd w:val="clear" w:color="auto" w:fill="D9D9D9"/>
            <w:tcMar>
              <w:top w:w="55" w:type="dxa"/>
              <w:left w:w="106" w:type="dxa"/>
              <w:bottom w:w="0" w:type="dxa"/>
              <w:right w:w="115" w:type="dxa"/>
            </w:tcMar>
            <w:hideMark/>
          </w:tcPr>
          <w:p w:rsidR="00894ACC" w:rsidRPr="00005951" w:rsidRDefault="00894ACC" w:rsidP="00BE38D9">
            <w:pPr>
              <w:pStyle w:val="Sinespaciado"/>
              <w:jc w:val="center"/>
              <w:rPr>
                <w:rFonts w:asciiTheme="minorHAnsi" w:hAnsiTheme="minorHAnsi"/>
                <w:color w:val="auto"/>
              </w:rPr>
            </w:pPr>
            <w:r w:rsidRPr="00005951">
              <w:rPr>
                <w:rFonts w:asciiTheme="minorHAnsi" w:hAnsiTheme="minorHAnsi"/>
                <w:color w:val="auto"/>
              </w:rPr>
              <w:t>Indicador</w:t>
            </w:r>
          </w:p>
        </w:tc>
        <w:tc>
          <w:tcPr>
            <w:tcW w:w="3403" w:type="dxa"/>
            <w:tcBorders>
              <w:top w:val="dotted" w:sz="8" w:space="0" w:color="auto"/>
              <w:left w:val="nil"/>
              <w:bottom w:val="dotted" w:sz="8" w:space="0" w:color="auto"/>
              <w:right w:val="dotted" w:sz="8" w:space="0" w:color="auto"/>
            </w:tcBorders>
            <w:shd w:val="clear" w:color="auto" w:fill="D9D9D9"/>
            <w:tcMar>
              <w:top w:w="55" w:type="dxa"/>
              <w:left w:w="106" w:type="dxa"/>
              <w:bottom w:w="0" w:type="dxa"/>
              <w:right w:w="115" w:type="dxa"/>
            </w:tcMar>
            <w:hideMark/>
          </w:tcPr>
          <w:p w:rsidR="00894ACC" w:rsidRPr="00005951" w:rsidRDefault="00894ACC" w:rsidP="00BE38D9">
            <w:pPr>
              <w:pStyle w:val="Sinespaciado"/>
              <w:jc w:val="center"/>
              <w:rPr>
                <w:rFonts w:asciiTheme="minorHAnsi" w:hAnsiTheme="minorHAnsi"/>
                <w:color w:val="auto"/>
              </w:rPr>
            </w:pPr>
            <w:r w:rsidRPr="00005951">
              <w:rPr>
                <w:rFonts w:asciiTheme="minorHAnsi" w:hAnsiTheme="minorHAnsi"/>
                <w:color w:val="auto"/>
              </w:rPr>
              <w:t>Índice Requerido</w:t>
            </w:r>
          </w:p>
        </w:tc>
      </w:tr>
      <w:tr w:rsidR="00894ACC" w:rsidRPr="00005951" w:rsidTr="00BE38D9">
        <w:trPr>
          <w:trHeight w:val="307"/>
        </w:trPr>
        <w:tc>
          <w:tcPr>
            <w:tcW w:w="3391" w:type="dxa"/>
            <w:tcBorders>
              <w:top w:val="nil"/>
              <w:left w:val="dotted" w:sz="8" w:space="0" w:color="auto"/>
              <w:bottom w:val="dotted" w:sz="8" w:space="0" w:color="auto"/>
              <w:right w:val="dotted" w:sz="8" w:space="0" w:color="auto"/>
            </w:tcBorders>
            <w:tcMar>
              <w:top w:w="55" w:type="dxa"/>
              <w:left w:w="106" w:type="dxa"/>
              <w:bottom w:w="0" w:type="dxa"/>
              <w:right w:w="115" w:type="dxa"/>
            </w:tcMar>
            <w:hideMark/>
          </w:tcPr>
          <w:p w:rsidR="00894ACC" w:rsidRPr="00005951" w:rsidRDefault="00894ACC" w:rsidP="00BE38D9">
            <w:pPr>
              <w:pStyle w:val="Sinespaciado"/>
              <w:rPr>
                <w:rFonts w:asciiTheme="minorHAnsi" w:hAnsiTheme="minorHAnsi"/>
                <w:color w:val="auto"/>
              </w:rPr>
            </w:pPr>
            <w:r w:rsidRPr="00005951">
              <w:rPr>
                <w:rFonts w:asciiTheme="minorHAnsi" w:hAnsiTheme="minorHAnsi"/>
                <w:color w:val="auto"/>
              </w:rPr>
              <w:t xml:space="preserve">Índice de Liquidez </w:t>
            </w:r>
          </w:p>
        </w:tc>
        <w:tc>
          <w:tcPr>
            <w:tcW w:w="3403" w:type="dxa"/>
            <w:tcBorders>
              <w:top w:val="nil"/>
              <w:left w:val="nil"/>
              <w:bottom w:val="dotted" w:sz="8" w:space="0" w:color="auto"/>
              <w:right w:val="dotted" w:sz="8" w:space="0" w:color="auto"/>
            </w:tcBorders>
            <w:tcMar>
              <w:top w:w="55" w:type="dxa"/>
              <w:left w:w="106" w:type="dxa"/>
              <w:bottom w:w="0" w:type="dxa"/>
              <w:right w:w="115" w:type="dxa"/>
            </w:tcMar>
            <w:hideMark/>
          </w:tcPr>
          <w:p w:rsidR="00894ACC" w:rsidRPr="00005951" w:rsidRDefault="00894ACC" w:rsidP="00BE38D9">
            <w:pPr>
              <w:pStyle w:val="Sinespaciado"/>
              <w:rPr>
                <w:rFonts w:asciiTheme="minorHAnsi" w:hAnsiTheme="minorHAnsi"/>
                <w:color w:val="auto"/>
              </w:rPr>
            </w:pPr>
            <w:r w:rsidRPr="00005951">
              <w:rPr>
                <w:rFonts w:asciiTheme="minorHAnsi" w:hAnsiTheme="minorHAnsi"/>
                <w:color w:val="auto"/>
              </w:rPr>
              <w:t>≥ 1: Mayor o igual a 1.</w:t>
            </w:r>
          </w:p>
        </w:tc>
      </w:tr>
      <w:tr w:rsidR="00894ACC" w:rsidRPr="00005951" w:rsidTr="00BE38D9">
        <w:trPr>
          <w:trHeight w:val="307"/>
        </w:trPr>
        <w:tc>
          <w:tcPr>
            <w:tcW w:w="3391" w:type="dxa"/>
            <w:tcBorders>
              <w:top w:val="nil"/>
              <w:left w:val="dotted" w:sz="8" w:space="0" w:color="auto"/>
              <w:bottom w:val="dotted" w:sz="8" w:space="0" w:color="auto"/>
              <w:right w:val="dotted" w:sz="8" w:space="0" w:color="auto"/>
            </w:tcBorders>
            <w:tcMar>
              <w:top w:w="55" w:type="dxa"/>
              <w:left w:w="106" w:type="dxa"/>
              <w:bottom w:w="0" w:type="dxa"/>
              <w:right w:w="115" w:type="dxa"/>
            </w:tcMar>
            <w:hideMark/>
          </w:tcPr>
          <w:p w:rsidR="00894ACC" w:rsidRPr="00005951" w:rsidRDefault="00894ACC" w:rsidP="00BE38D9">
            <w:pPr>
              <w:pStyle w:val="Sinespaciado"/>
              <w:rPr>
                <w:rFonts w:asciiTheme="minorHAnsi" w:hAnsiTheme="minorHAnsi"/>
                <w:color w:val="auto"/>
              </w:rPr>
            </w:pPr>
            <w:r w:rsidRPr="00005951">
              <w:rPr>
                <w:rFonts w:asciiTheme="minorHAnsi" w:hAnsiTheme="minorHAnsi"/>
                <w:color w:val="auto"/>
              </w:rPr>
              <w:t xml:space="preserve">Índice de Endeudamiento </w:t>
            </w:r>
          </w:p>
        </w:tc>
        <w:tc>
          <w:tcPr>
            <w:tcW w:w="3403" w:type="dxa"/>
            <w:tcBorders>
              <w:top w:val="nil"/>
              <w:left w:val="nil"/>
              <w:bottom w:val="dotted" w:sz="8" w:space="0" w:color="auto"/>
              <w:right w:val="dotted" w:sz="8" w:space="0" w:color="auto"/>
            </w:tcBorders>
            <w:tcMar>
              <w:top w:w="55" w:type="dxa"/>
              <w:left w:w="106" w:type="dxa"/>
              <w:bottom w:w="0" w:type="dxa"/>
              <w:right w:w="115" w:type="dxa"/>
            </w:tcMar>
            <w:hideMark/>
          </w:tcPr>
          <w:p w:rsidR="00894ACC" w:rsidRPr="00005951" w:rsidRDefault="00894ACC" w:rsidP="00BE38D9">
            <w:pPr>
              <w:pStyle w:val="Sinespaciado"/>
              <w:rPr>
                <w:rFonts w:asciiTheme="minorHAnsi" w:hAnsiTheme="minorHAnsi"/>
                <w:color w:val="auto"/>
              </w:rPr>
            </w:pPr>
            <w:r w:rsidRPr="00005951">
              <w:rPr>
                <w:rFonts w:asciiTheme="minorHAnsi" w:hAnsiTheme="minorHAnsi"/>
                <w:color w:val="auto"/>
              </w:rPr>
              <w:t xml:space="preserve">≤ 40%: Menor o igual a 40% </w:t>
            </w:r>
          </w:p>
        </w:tc>
      </w:tr>
      <w:tr w:rsidR="00894ACC" w:rsidRPr="00005951" w:rsidTr="00BE38D9">
        <w:trPr>
          <w:trHeight w:val="305"/>
        </w:trPr>
        <w:tc>
          <w:tcPr>
            <w:tcW w:w="3391" w:type="dxa"/>
            <w:tcBorders>
              <w:top w:val="nil"/>
              <w:left w:val="dotted" w:sz="8" w:space="0" w:color="auto"/>
              <w:bottom w:val="dotted" w:sz="8" w:space="0" w:color="auto"/>
              <w:right w:val="dotted" w:sz="8" w:space="0" w:color="auto"/>
            </w:tcBorders>
            <w:tcMar>
              <w:top w:w="55" w:type="dxa"/>
              <w:left w:w="106" w:type="dxa"/>
              <w:bottom w:w="0" w:type="dxa"/>
              <w:right w:w="115" w:type="dxa"/>
            </w:tcMar>
            <w:hideMark/>
          </w:tcPr>
          <w:p w:rsidR="00894ACC" w:rsidRPr="00005951" w:rsidRDefault="00894ACC" w:rsidP="00BE38D9">
            <w:pPr>
              <w:pStyle w:val="Sinespaciado"/>
              <w:rPr>
                <w:rFonts w:asciiTheme="minorHAnsi" w:hAnsiTheme="minorHAnsi"/>
                <w:color w:val="auto"/>
              </w:rPr>
            </w:pPr>
            <w:r w:rsidRPr="00005951">
              <w:rPr>
                <w:rFonts w:asciiTheme="minorHAnsi" w:hAnsiTheme="minorHAnsi"/>
                <w:color w:val="auto"/>
              </w:rPr>
              <w:t xml:space="preserve">Razón de Cobertura de Intereses </w:t>
            </w:r>
          </w:p>
        </w:tc>
        <w:tc>
          <w:tcPr>
            <w:tcW w:w="3403" w:type="dxa"/>
            <w:tcBorders>
              <w:top w:val="nil"/>
              <w:left w:val="nil"/>
              <w:bottom w:val="dotted" w:sz="8" w:space="0" w:color="auto"/>
              <w:right w:val="dotted" w:sz="8" w:space="0" w:color="auto"/>
            </w:tcBorders>
            <w:tcMar>
              <w:top w:w="55" w:type="dxa"/>
              <w:left w:w="106" w:type="dxa"/>
              <w:bottom w:w="0" w:type="dxa"/>
              <w:right w:w="115" w:type="dxa"/>
            </w:tcMar>
            <w:hideMark/>
          </w:tcPr>
          <w:p w:rsidR="00894ACC" w:rsidRPr="00005951" w:rsidRDefault="00894ACC" w:rsidP="00BE38D9">
            <w:pPr>
              <w:pStyle w:val="Sinespaciado"/>
              <w:rPr>
                <w:rFonts w:asciiTheme="minorHAnsi" w:hAnsiTheme="minorHAnsi"/>
                <w:color w:val="auto"/>
              </w:rPr>
            </w:pPr>
            <w:r w:rsidRPr="00005951">
              <w:rPr>
                <w:rFonts w:asciiTheme="minorHAnsi" w:hAnsiTheme="minorHAnsi"/>
                <w:color w:val="auto"/>
              </w:rPr>
              <w:t>≥1: Mayor o igual a 1.</w:t>
            </w:r>
          </w:p>
        </w:tc>
      </w:tr>
    </w:tbl>
    <w:p w:rsidR="00894ACC" w:rsidRPr="00005951" w:rsidRDefault="00894ACC" w:rsidP="00894ACC">
      <w:pPr>
        <w:pStyle w:val="Sinespaciado"/>
        <w:ind w:left="0" w:firstLine="0"/>
        <w:rPr>
          <w:rFonts w:asciiTheme="minorHAnsi" w:eastAsia="Times New Roman" w:hAnsiTheme="minorHAnsi"/>
          <w:color w:val="auto"/>
        </w:rPr>
      </w:pPr>
    </w:p>
    <w:p w:rsidR="00894ACC" w:rsidRPr="00005951" w:rsidRDefault="00894ACC" w:rsidP="00894ACC">
      <w:pPr>
        <w:pStyle w:val="Sinespaciado"/>
        <w:rPr>
          <w:rFonts w:asciiTheme="minorHAnsi" w:hAnsiTheme="minorHAnsi"/>
          <w:b/>
          <w:bCs/>
          <w:color w:val="auto"/>
        </w:rPr>
      </w:pPr>
    </w:p>
    <w:p w:rsidR="00894ACC" w:rsidRPr="00005951" w:rsidRDefault="00894ACC" w:rsidP="00894ACC">
      <w:pPr>
        <w:pStyle w:val="Descripcin"/>
        <w:keepNext/>
        <w:jc w:val="center"/>
        <w:rPr>
          <w:rFonts w:asciiTheme="minorHAnsi" w:hAnsiTheme="minorHAnsi"/>
          <w:i w:val="0"/>
          <w:iCs w:val="0"/>
          <w:color w:val="auto"/>
          <w:sz w:val="22"/>
          <w:szCs w:val="22"/>
        </w:rPr>
      </w:pPr>
      <w:r w:rsidRPr="00005951">
        <w:rPr>
          <w:rFonts w:asciiTheme="minorHAnsi" w:hAnsiTheme="minorHAnsi"/>
          <w:i w:val="0"/>
          <w:iCs w:val="0"/>
          <w:color w:val="auto"/>
          <w:sz w:val="22"/>
          <w:szCs w:val="22"/>
        </w:rPr>
        <w:t>Indicadores de Capacidad Organizacional</w:t>
      </w:r>
    </w:p>
    <w:tbl>
      <w:tblPr>
        <w:tblW w:w="6794" w:type="dxa"/>
        <w:tblInd w:w="1306" w:type="dxa"/>
        <w:tblCellMar>
          <w:left w:w="0" w:type="dxa"/>
          <w:right w:w="0" w:type="dxa"/>
        </w:tblCellMar>
        <w:tblLook w:val="04A0" w:firstRow="1" w:lastRow="0" w:firstColumn="1" w:lastColumn="0" w:noHBand="0" w:noVBand="1"/>
      </w:tblPr>
      <w:tblGrid>
        <w:gridCol w:w="3391"/>
        <w:gridCol w:w="3403"/>
      </w:tblGrid>
      <w:tr w:rsidR="00894ACC" w:rsidRPr="00005951" w:rsidTr="00BE38D9">
        <w:trPr>
          <w:trHeight w:val="27"/>
        </w:trPr>
        <w:tc>
          <w:tcPr>
            <w:tcW w:w="3391" w:type="dxa"/>
            <w:tcBorders>
              <w:top w:val="dotted" w:sz="8" w:space="0" w:color="auto"/>
              <w:left w:val="dotted" w:sz="8" w:space="0" w:color="auto"/>
              <w:bottom w:val="dotted" w:sz="8" w:space="0" w:color="auto"/>
              <w:right w:val="dotted" w:sz="8" w:space="0" w:color="auto"/>
            </w:tcBorders>
            <w:shd w:val="clear" w:color="auto" w:fill="D9D9D9"/>
            <w:tcMar>
              <w:top w:w="56" w:type="dxa"/>
              <w:left w:w="106" w:type="dxa"/>
              <w:bottom w:w="0" w:type="dxa"/>
              <w:right w:w="115" w:type="dxa"/>
            </w:tcMar>
            <w:hideMark/>
          </w:tcPr>
          <w:p w:rsidR="00894ACC" w:rsidRPr="00005951" w:rsidRDefault="00894ACC" w:rsidP="00BE38D9">
            <w:pPr>
              <w:pStyle w:val="Sinespaciado"/>
              <w:spacing w:line="27" w:lineRule="atLeast"/>
              <w:jc w:val="center"/>
              <w:rPr>
                <w:rFonts w:asciiTheme="minorHAnsi" w:hAnsiTheme="minorHAnsi"/>
                <w:color w:val="auto"/>
              </w:rPr>
            </w:pPr>
            <w:r w:rsidRPr="00005951">
              <w:rPr>
                <w:rFonts w:asciiTheme="minorHAnsi" w:hAnsiTheme="minorHAnsi"/>
                <w:color w:val="auto"/>
              </w:rPr>
              <w:t>Indicador</w:t>
            </w:r>
          </w:p>
        </w:tc>
        <w:tc>
          <w:tcPr>
            <w:tcW w:w="3403" w:type="dxa"/>
            <w:tcBorders>
              <w:top w:val="dotted" w:sz="8" w:space="0" w:color="auto"/>
              <w:left w:val="nil"/>
              <w:bottom w:val="dotted" w:sz="8" w:space="0" w:color="auto"/>
              <w:right w:val="dotted" w:sz="8" w:space="0" w:color="auto"/>
            </w:tcBorders>
            <w:shd w:val="clear" w:color="auto" w:fill="D9D9D9"/>
            <w:tcMar>
              <w:top w:w="56" w:type="dxa"/>
              <w:left w:w="106" w:type="dxa"/>
              <w:bottom w:w="0" w:type="dxa"/>
              <w:right w:w="115" w:type="dxa"/>
            </w:tcMar>
            <w:hideMark/>
          </w:tcPr>
          <w:p w:rsidR="00894ACC" w:rsidRPr="00005951" w:rsidRDefault="00894ACC" w:rsidP="00BE38D9">
            <w:pPr>
              <w:pStyle w:val="Sinespaciado"/>
              <w:spacing w:line="27" w:lineRule="atLeast"/>
              <w:jc w:val="center"/>
              <w:rPr>
                <w:rFonts w:asciiTheme="minorHAnsi" w:hAnsiTheme="minorHAnsi"/>
                <w:color w:val="auto"/>
              </w:rPr>
            </w:pPr>
            <w:r w:rsidRPr="00005951">
              <w:rPr>
                <w:rFonts w:asciiTheme="minorHAnsi" w:hAnsiTheme="minorHAnsi"/>
                <w:color w:val="auto"/>
              </w:rPr>
              <w:t>Índice requerido</w:t>
            </w:r>
          </w:p>
        </w:tc>
      </w:tr>
      <w:tr w:rsidR="00894ACC" w:rsidRPr="00005951" w:rsidTr="00BE38D9">
        <w:trPr>
          <w:trHeight w:val="132"/>
        </w:trPr>
        <w:tc>
          <w:tcPr>
            <w:tcW w:w="3391" w:type="dxa"/>
            <w:tcBorders>
              <w:top w:val="nil"/>
              <w:left w:val="dotted" w:sz="8" w:space="0" w:color="auto"/>
              <w:bottom w:val="dotted" w:sz="8" w:space="0" w:color="auto"/>
              <w:right w:val="dotted" w:sz="8" w:space="0" w:color="auto"/>
            </w:tcBorders>
            <w:tcMar>
              <w:top w:w="56" w:type="dxa"/>
              <w:left w:w="106" w:type="dxa"/>
              <w:bottom w:w="0" w:type="dxa"/>
              <w:right w:w="115" w:type="dxa"/>
            </w:tcMar>
            <w:hideMark/>
          </w:tcPr>
          <w:p w:rsidR="00894ACC" w:rsidRPr="00005951" w:rsidRDefault="00894ACC" w:rsidP="00BE38D9">
            <w:pPr>
              <w:pStyle w:val="Sinespaciado"/>
              <w:spacing w:line="132" w:lineRule="atLeast"/>
              <w:rPr>
                <w:rFonts w:asciiTheme="minorHAnsi" w:hAnsiTheme="minorHAnsi"/>
                <w:color w:val="auto"/>
              </w:rPr>
            </w:pPr>
            <w:r w:rsidRPr="00005951">
              <w:rPr>
                <w:rFonts w:asciiTheme="minorHAnsi" w:hAnsiTheme="minorHAnsi"/>
                <w:color w:val="auto"/>
              </w:rPr>
              <w:t>Rentabilidad sobre el patrimonio</w:t>
            </w:r>
          </w:p>
        </w:tc>
        <w:tc>
          <w:tcPr>
            <w:tcW w:w="3403" w:type="dxa"/>
            <w:tcBorders>
              <w:top w:val="nil"/>
              <w:left w:val="nil"/>
              <w:bottom w:val="dotted" w:sz="8" w:space="0" w:color="auto"/>
              <w:right w:val="dotted" w:sz="8" w:space="0" w:color="auto"/>
            </w:tcBorders>
            <w:tcMar>
              <w:top w:w="56" w:type="dxa"/>
              <w:left w:w="106" w:type="dxa"/>
              <w:bottom w:w="0" w:type="dxa"/>
              <w:right w:w="115" w:type="dxa"/>
            </w:tcMar>
            <w:hideMark/>
          </w:tcPr>
          <w:p w:rsidR="00894ACC" w:rsidRPr="00005951" w:rsidRDefault="00894ACC" w:rsidP="00BE38D9">
            <w:pPr>
              <w:pStyle w:val="Sinespaciado"/>
              <w:spacing w:line="132" w:lineRule="atLeast"/>
              <w:rPr>
                <w:rFonts w:asciiTheme="minorHAnsi" w:hAnsiTheme="minorHAnsi"/>
                <w:color w:val="auto"/>
              </w:rPr>
            </w:pPr>
            <w:r w:rsidRPr="00005951">
              <w:rPr>
                <w:rFonts w:asciiTheme="minorHAnsi" w:hAnsiTheme="minorHAnsi"/>
                <w:color w:val="auto"/>
              </w:rPr>
              <w:t xml:space="preserve">≥8%: Mayor o igual a 8 % </w:t>
            </w:r>
          </w:p>
        </w:tc>
      </w:tr>
      <w:tr w:rsidR="00894ACC" w:rsidRPr="00005951" w:rsidTr="00BE38D9">
        <w:trPr>
          <w:trHeight w:val="93"/>
        </w:trPr>
        <w:tc>
          <w:tcPr>
            <w:tcW w:w="3391" w:type="dxa"/>
            <w:tcBorders>
              <w:top w:val="nil"/>
              <w:left w:val="dotted" w:sz="8" w:space="0" w:color="auto"/>
              <w:bottom w:val="dotted" w:sz="8" w:space="0" w:color="auto"/>
              <w:right w:val="dotted" w:sz="8" w:space="0" w:color="auto"/>
            </w:tcBorders>
            <w:tcMar>
              <w:top w:w="56" w:type="dxa"/>
              <w:left w:w="106" w:type="dxa"/>
              <w:bottom w:w="0" w:type="dxa"/>
              <w:right w:w="115" w:type="dxa"/>
            </w:tcMar>
            <w:hideMark/>
          </w:tcPr>
          <w:p w:rsidR="00894ACC" w:rsidRPr="00005951" w:rsidRDefault="00894ACC" w:rsidP="00BE38D9">
            <w:pPr>
              <w:pStyle w:val="Sinespaciado"/>
              <w:spacing w:line="93" w:lineRule="atLeast"/>
              <w:rPr>
                <w:rFonts w:asciiTheme="minorHAnsi" w:hAnsiTheme="minorHAnsi"/>
                <w:color w:val="auto"/>
              </w:rPr>
            </w:pPr>
            <w:r w:rsidRPr="00005951">
              <w:rPr>
                <w:rFonts w:asciiTheme="minorHAnsi" w:hAnsiTheme="minorHAnsi"/>
                <w:color w:val="auto"/>
              </w:rPr>
              <w:t>Rentabilidad sobre activos</w:t>
            </w:r>
          </w:p>
        </w:tc>
        <w:tc>
          <w:tcPr>
            <w:tcW w:w="3403" w:type="dxa"/>
            <w:tcBorders>
              <w:top w:val="nil"/>
              <w:left w:val="nil"/>
              <w:bottom w:val="dotted" w:sz="8" w:space="0" w:color="auto"/>
              <w:right w:val="dotted" w:sz="8" w:space="0" w:color="auto"/>
            </w:tcBorders>
            <w:tcMar>
              <w:top w:w="56" w:type="dxa"/>
              <w:left w:w="106" w:type="dxa"/>
              <w:bottom w:w="0" w:type="dxa"/>
              <w:right w:w="115" w:type="dxa"/>
            </w:tcMar>
            <w:hideMark/>
          </w:tcPr>
          <w:p w:rsidR="00894ACC" w:rsidRPr="00005951" w:rsidRDefault="00894ACC" w:rsidP="00BE38D9">
            <w:pPr>
              <w:pStyle w:val="Sinespaciado"/>
              <w:spacing w:line="93" w:lineRule="atLeast"/>
              <w:rPr>
                <w:rFonts w:asciiTheme="minorHAnsi" w:hAnsiTheme="minorHAnsi"/>
                <w:color w:val="auto"/>
              </w:rPr>
            </w:pPr>
            <w:r w:rsidRPr="00005951">
              <w:rPr>
                <w:rFonts w:asciiTheme="minorHAnsi" w:hAnsiTheme="minorHAnsi"/>
                <w:color w:val="auto"/>
              </w:rPr>
              <w:t xml:space="preserve">≥4%:Mayor o igual a 4% </w:t>
            </w:r>
          </w:p>
        </w:tc>
      </w:tr>
    </w:tbl>
    <w:p w:rsidR="00894ACC" w:rsidRPr="00005951" w:rsidRDefault="00894ACC" w:rsidP="00894ACC">
      <w:pPr>
        <w:pStyle w:val="Prrafodelista"/>
        <w:jc w:val="both"/>
        <w:rPr>
          <w:rFonts w:asciiTheme="minorHAnsi" w:hAnsiTheme="minorHAnsi" w:cs="Arial"/>
          <w:sz w:val="22"/>
          <w:szCs w:val="22"/>
          <w:highlight w:val="yellow"/>
        </w:rPr>
      </w:pPr>
    </w:p>
    <w:p w:rsidR="00894ACC" w:rsidRPr="00005951" w:rsidRDefault="00894ACC" w:rsidP="00894ACC">
      <w:pPr>
        <w:rPr>
          <w:rFonts w:asciiTheme="minorHAnsi" w:hAnsiTheme="minorHAnsi"/>
          <w:b/>
          <w:sz w:val="16"/>
          <w:szCs w:val="16"/>
        </w:rPr>
      </w:pPr>
      <w:r w:rsidRPr="00005951">
        <w:rPr>
          <w:rFonts w:asciiTheme="minorHAnsi" w:hAnsiTheme="minorHAnsi"/>
          <w:b/>
          <w:sz w:val="16"/>
          <w:szCs w:val="16"/>
        </w:rPr>
        <w:t>Indicadores de liquidez</w:t>
      </w:r>
    </w:p>
    <w:p w:rsidR="00894ACC" w:rsidRPr="00005951" w:rsidRDefault="00894ACC" w:rsidP="00894ACC">
      <w:pPr>
        <w:spacing w:before="120" w:after="120"/>
        <w:rPr>
          <w:rFonts w:asciiTheme="minorHAnsi" w:hAnsiTheme="minorHAnsi"/>
          <w:sz w:val="16"/>
          <w:szCs w:val="16"/>
          <w:u w:val="single"/>
        </w:rPr>
      </w:pPr>
      <w:r w:rsidRPr="00005951">
        <w:rPr>
          <w:rFonts w:asciiTheme="minorHAnsi" w:hAnsiTheme="minorHAnsi"/>
          <w:sz w:val="16"/>
          <w:szCs w:val="16"/>
        </w:rPr>
        <w:t xml:space="preserve">Razón corriente = </w:t>
      </w:r>
      <w:r w:rsidRPr="00005951">
        <w:rPr>
          <w:rFonts w:asciiTheme="minorHAnsi" w:hAnsiTheme="minorHAnsi"/>
          <w:sz w:val="16"/>
          <w:szCs w:val="16"/>
          <w:u w:val="single"/>
        </w:rPr>
        <w:t>Activo corriente</w:t>
      </w:r>
    </w:p>
    <w:p w:rsidR="00894ACC" w:rsidRPr="00005951" w:rsidRDefault="00894ACC" w:rsidP="00894ACC">
      <w:pPr>
        <w:rPr>
          <w:rFonts w:asciiTheme="minorHAnsi" w:hAnsiTheme="minorHAnsi"/>
          <w:sz w:val="16"/>
          <w:szCs w:val="16"/>
        </w:rPr>
      </w:pPr>
      <w:r w:rsidRPr="00005951">
        <w:rPr>
          <w:rFonts w:asciiTheme="minorHAnsi" w:hAnsiTheme="minorHAnsi"/>
          <w:sz w:val="16"/>
          <w:szCs w:val="16"/>
        </w:rPr>
        <w:t xml:space="preserve">                                Pasivo corriente</w:t>
      </w:r>
    </w:p>
    <w:p w:rsidR="00894ACC" w:rsidRPr="00005951" w:rsidRDefault="00894ACC" w:rsidP="00894ACC">
      <w:pPr>
        <w:tabs>
          <w:tab w:val="left" w:pos="910"/>
        </w:tabs>
        <w:rPr>
          <w:rFonts w:asciiTheme="minorHAnsi" w:hAnsiTheme="minorHAnsi"/>
          <w:sz w:val="16"/>
          <w:szCs w:val="16"/>
        </w:rPr>
      </w:pPr>
      <w:r w:rsidRPr="00005951">
        <w:rPr>
          <w:rFonts w:asciiTheme="minorHAnsi" w:hAnsiTheme="minorHAnsi"/>
          <w:sz w:val="16"/>
          <w:szCs w:val="16"/>
        </w:rPr>
        <w:tab/>
      </w:r>
    </w:p>
    <w:p w:rsidR="00894ACC" w:rsidRPr="00005951" w:rsidRDefault="00894ACC" w:rsidP="00894ACC">
      <w:pPr>
        <w:rPr>
          <w:rFonts w:asciiTheme="minorHAnsi" w:hAnsiTheme="minorHAnsi"/>
          <w:sz w:val="16"/>
          <w:szCs w:val="16"/>
        </w:rPr>
      </w:pPr>
      <w:r w:rsidRPr="00005951">
        <w:rPr>
          <w:rFonts w:asciiTheme="minorHAnsi" w:hAnsiTheme="minorHAnsi"/>
          <w:sz w:val="16"/>
          <w:szCs w:val="16"/>
        </w:rPr>
        <w:t>Capital de trabajo=  Activo corriente – Pasivo Corriente</w:t>
      </w:r>
    </w:p>
    <w:p w:rsidR="00894ACC" w:rsidRPr="00005951" w:rsidRDefault="00894ACC" w:rsidP="00894ACC">
      <w:pPr>
        <w:rPr>
          <w:rFonts w:asciiTheme="minorHAnsi" w:hAnsiTheme="minorHAnsi"/>
          <w:sz w:val="16"/>
          <w:szCs w:val="16"/>
        </w:rPr>
      </w:pPr>
    </w:p>
    <w:p w:rsidR="00894ACC" w:rsidRPr="00005951" w:rsidRDefault="00894ACC" w:rsidP="00894ACC">
      <w:pPr>
        <w:rPr>
          <w:rFonts w:asciiTheme="minorHAnsi" w:hAnsiTheme="minorHAnsi"/>
          <w:b/>
          <w:sz w:val="16"/>
          <w:szCs w:val="16"/>
        </w:rPr>
      </w:pPr>
      <w:r w:rsidRPr="00005951">
        <w:rPr>
          <w:rFonts w:asciiTheme="minorHAnsi" w:hAnsiTheme="minorHAnsi"/>
          <w:b/>
          <w:sz w:val="16"/>
          <w:szCs w:val="16"/>
        </w:rPr>
        <w:t>Índice de endeudamiento</w:t>
      </w:r>
    </w:p>
    <w:p w:rsidR="00894ACC" w:rsidRPr="00005951" w:rsidRDefault="00894ACC" w:rsidP="00894ACC">
      <w:pPr>
        <w:rPr>
          <w:rFonts w:asciiTheme="minorHAnsi" w:hAnsiTheme="minorHAnsi"/>
          <w:sz w:val="16"/>
          <w:szCs w:val="16"/>
        </w:rPr>
      </w:pPr>
    </w:p>
    <w:p w:rsidR="00894ACC" w:rsidRPr="00005951" w:rsidRDefault="00894ACC" w:rsidP="00894ACC">
      <w:pPr>
        <w:rPr>
          <w:rFonts w:asciiTheme="minorHAnsi" w:hAnsiTheme="minorHAnsi"/>
          <w:sz w:val="16"/>
          <w:szCs w:val="16"/>
          <w:u w:val="single"/>
        </w:rPr>
      </w:pPr>
      <w:r w:rsidRPr="00005951">
        <w:rPr>
          <w:rFonts w:asciiTheme="minorHAnsi" w:hAnsiTheme="minorHAnsi"/>
          <w:sz w:val="16"/>
          <w:szCs w:val="16"/>
          <w:u w:val="single"/>
        </w:rPr>
        <w:t>Pasivo total</w:t>
      </w:r>
    </w:p>
    <w:p w:rsidR="00894ACC" w:rsidRPr="00005951" w:rsidRDefault="00894ACC" w:rsidP="00894ACC">
      <w:pPr>
        <w:rPr>
          <w:rFonts w:asciiTheme="minorHAnsi" w:hAnsiTheme="minorHAnsi"/>
          <w:sz w:val="16"/>
          <w:szCs w:val="16"/>
        </w:rPr>
      </w:pPr>
      <w:r w:rsidRPr="00005951">
        <w:rPr>
          <w:rFonts w:asciiTheme="minorHAnsi" w:hAnsiTheme="minorHAnsi"/>
          <w:sz w:val="16"/>
          <w:szCs w:val="16"/>
        </w:rPr>
        <w:t>Activo total</w:t>
      </w:r>
    </w:p>
    <w:p w:rsidR="00894ACC" w:rsidRPr="00005951" w:rsidRDefault="00894ACC" w:rsidP="00894ACC">
      <w:pPr>
        <w:rPr>
          <w:rFonts w:asciiTheme="minorHAnsi" w:hAnsiTheme="minorHAnsi"/>
          <w:sz w:val="16"/>
          <w:szCs w:val="16"/>
        </w:rPr>
      </w:pPr>
    </w:p>
    <w:p w:rsidR="00894ACC" w:rsidRPr="00005951" w:rsidRDefault="00894ACC" w:rsidP="00894ACC">
      <w:pPr>
        <w:rPr>
          <w:rFonts w:asciiTheme="minorHAnsi" w:hAnsiTheme="minorHAnsi"/>
          <w:b/>
          <w:sz w:val="16"/>
          <w:szCs w:val="16"/>
        </w:rPr>
      </w:pPr>
      <w:r w:rsidRPr="00005951">
        <w:rPr>
          <w:rFonts w:asciiTheme="minorHAnsi" w:hAnsiTheme="minorHAnsi"/>
          <w:b/>
          <w:sz w:val="16"/>
          <w:szCs w:val="16"/>
        </w:rPr>
        <w:t>Razón de cobertura de intereses</w:t>
      </w:r>
    </w:p>
    <w:p w:rsidR="00894ACC" w:rsidRPr="00005951" w:rsidRDefault="00894ACC" w:rsidP="00894ACC">
      <w:pPr>
        <w:rPr>
          <w:rFonts w:asciiTheme="minorHAnsi" w:hAnsiTheme="minorHAnsi"/>
          <w:sz w:val="16"/>
          <w:szCs w:val="16"/>
        </w:rPr>
      </w:pPr>
      <w:r w:rsidRPr="00005951">
        <w:rPr>
          <w:rFonts w:asciiTheme="minorHAnsi" w:hAnsiTheme="minorHAnsi"/>
          <w:sz w:val="16"/>
          <w:szCs w:val="16"/>
        </w:rPr>
        <w:t xml:space="preserve">Cobertura de intereses = </w:t>
      </w:r>
      <w:r w:rsidRPr="00005951">
        <w:rPr>
          <w:rFonts w:asciiTheme="minorHAnsi" w:hAnsiTheme="minorHAnsi"/>
          <w:sz w:val="16"/>
          <w:szCs w:val="16"/>
          <w:u w:val="single"/>
        </w:rPr>
        <w:t>utilidad operacional</w:t>
      </w:r>
      <w:r w:rsidRPr="00005951">
        <w:rPr>
          <w:rFonts w:asciiTheme="minorHAnsi" w:hAnsiTheme="minorHAnsi"/>
          <w:sz w:val="16"/>
          <w:szCs w:val="16"/>
        </w:rPr>
        <w:t xml:space="preserve"> </w:t>
      </w:r>
    </w:p>
    <w:p w:rsidR="00894ACC" w:rsidRDefault="00894ACC" w:rsidP="00894ACC">
      <w:pPr>
        <w:rPr>
          <w:rFonts w:asciiTheme="minorHAnsi" w:hAnsiTheme="minorHAnsi"/>
          <w:sz w:val="16"/>
          <w:szCs w:val="16"/>
        </w:rPr>
      </w:pPr>
      <w:r w:rsidRPr="00005951">
        <w:rPr>
          <w:rFonts w:asciiTheme="minorHAnsi" w:hAnsiTheme="minorHAnsi"/>
          <w:sz w:val="16"/>
          <w:szCs w:val="16"/>
        </w:rPr>
        <w:tab/>
        <w:t xml:space="preserve">                               Intereses</w:t>
      </w:r>
    </w:p>
    <w:p w:rsidR="00894ACC" w:rsidRPr="00005951" w:rsidRDefault="00894ACC" w:rsidP="00894ACC">
      <w:pPr>
        <w:rPr>
          <w:rFonts w:asciiTheme="minorHAnsi" w:hAnsiTheme="minorHAnsi"/>
          <w:sz w:val="16"/>
          <w:szCs w:val="16"/>
        </w:rPr>
      </w:pPr>
    </w:p>
    <w:p w:rsidR="00894ACC" w:rsidRPr="00005951" w:rsidRDefault="00894ACC" w:rsidP="00894ACC">
      <w:pPr>
        <w:rPr>
          <w:rFonts w:asciiTheme="minorHAnsi" w:hAnsiTheme="minorHAnsi"/>
          <w:sz w:val="16"/>
          <w:szCs w:val="16"/>
          <w:u w:val="single"/>
        </w:rPr>
      </w:pPr>
      <w:r w:rsidRPr="00005951">
        <w:rPr>
          <w:rFonts w:asciiTheme="minorHAnsi" w:hAnsiTheme="minorHAnsi"/>
          <w:sz w:val="16"/>
          <w:szCs w:val="16"/>
        </w:rPr>
        <w:t>Rentabilidad sobre el patrimonio=</w:t>
      </w:r>
      <w:r w:rsidRPr="00005951">
        <w:rPr>
          <w:rFonts w:asciiTheme="minorHAnsi" w:hAnsiTheme="minorHAnsi"/>
          <w:sz w:val="16"/>
          <w:szCs w:val="16"/>
          <w:u w:val="single"/>
        </w:rPr>
        <w:t xml:space="preserve">  Utilidad neta</w:t>
      </w:r>
    </w:p>
    <w:p w:rsidR="00894ACC" w:rsidRPr="00005951" w:rsidRDefault="00894ACC" w:rsidP="00894ACC">
      <w:pPr>
        <w:rPr>
          <w:rFonts w:asciiTheme="minorHAnsi" w:hAnsiTheme="minorHAnsi"/>
          <w:sz w:val="16"/>
          <w:szCs w:val="16"/>
        </w:rPr>
      </w:pPr>
      <w:r w:rsidRPr="00005951">
        <w:rPr>
          <w:rFonts w:asciiTheme="minorHAnsi" w:hAnsiTheme="minorHAnsi"/>
          <w:sz w:val="16"/>
          <w:szCs w:val="16"/>
        </w:rPr>
        <w:tab/>
      </w:r>
      <w:r w:rsidRPr="00005951">
        <w:rPr>
          <w:rFonts w:asciiTheme="minorHAnsi" w:hAnsiTheme="minorHAnsi"/>
          <w:sz w:val="16"/>
          <w:szCs w:val="16"/>
        </w:rPr>
        <w:tab/>
        <w:t xml:space="preserve">                         Patrimonio </w:t>
      </w:r>
    </w:p>
    <w:p w:rsidR="00894ACC" w:rsidRPr="00005951" w:rsidRDefault="00894ACC" w:rsidP="00894ACC">
      <w:pPr>
        <w:rPr>
          <w:rFonts w:asciiTheme="minorHAnsi" w:hAnsiTheme="minorHAnsi"/>
          <w:sz w:val="16"/>
          <w:szCs w:val="16"/>
        </w:rPr>
      </w:pPr>
    </w:p>
    <w:p w:rsidR="00894ACC" w:rsidRPr="00005951" w:rsidRDefault="00894ACC" w:rsidP="00894ACC">
      <w:pPr>
        <w:rPr>
          <w:rFonts w:asciiTheme="minorHAnsi" w:hAnsiTheme="minorHAnsi"/>
          <w:sz w:val="16"/>
          <w:szCs w:val="16"/>
          <w:u w:val="single"/>
        </w:rPr>
      </w:pPr>
      <w:r w:rsidRPr="00005951">
        <w:rPr>
          <w:rFonts w:asciiTheme="minorHAnsi" w:hAnsiTheme="minorHAnsi"/>
          <w:sz w:val="16"/>
          <w:szCs w:val="16"/>
        </w:rPr>
        <w:t xml:space="preserve">Rentabilidad sobre activos =  </w:t>
      </w:r>
      <w:r w:rsidRPr="00005951">
        <w:rPr>
          <w:rFonts w:asciiTheme="minorHAnsi" w:hAnsiTheme="minorHAnsi"/>
          <w:sz w:val="16"/>
          <w:szCs w:val="16"/>
          <w:u w:val="single"/>
        </w:rPr>
        <w:t>Utilidad neta</w:t>
      </w:r>
    </w:p>
    <w:p w:rsidR="00894ACC" w:rsidRPr="00005951" w:rsidRDefault="00894ACC" w:rsidP="00894ACC">
      <w:pPr>
        <w:rPr>
          <w:rFonts w:asciiTheme="minorHAnsi" w:hAnsiTheme="minorHAnsi"/>
          <w:sz w:val="16"/>
          <w:szCs w:val="16"/>
        </w:rPr>
      </w:pPr>
      <w:r w:rsidRPr="00005951">
        <w:rPr>
          <w:rFonts w:asciiTheme="minorHAnsi" w:hAnsiTheme="minorHAnsi"/>
          <w:sz w:val="16"/>
          <w:szCs w:val="16"/>
        </w:rPr>
        <w:tab/>
        <w:t xml:space="preserve">                                     Activos</w:t>
      </w:r>
    </w:p>
    <w:p w:rsidR="00894ACC" w:rsidRPr="00005951" w:rsidRDefault="00894ACC" w:rsidP="00894ACC">
      <w:pPr>
        <w:rPr>
          <w:rFonts w:asciiTheme="minorHAnsi" w:eastAsiaTheme="minorHAnsi" w:hAnsiTheme="minorHAnsi" w:cs="Arial"/>
          <w:sz w:val="22"/>
          <w:szCs w:val="22"/>
          <w:lang w:val="es-ES" w:eastAsia="en-US"/>
        </w:rPr>
      </w:pP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numPr>
          <w:ilvl w:val="0"/>
          <w:numId w:val="1"/>
        </w:numPr>
        <w:contextualSpacing w:val="0"/>
        <w:jc w:val="both"/>
        <w:rPr>
          <w:rFonts w:asciiTheme="minorHAnsi" w:hAnsiTheme="minorHAnsi" w:cs="Arial"/>
          <w:b/>
          <w:sz w:val="22"/>
          <w:szCs w:val="22"/>
        </w:rPr>
      </w:pPr>
      <w:bookmarkStart w:id="21" w:name="_Toc191384973"/>
      <w:r w:rsidRPr="00005951">
        <w:rPr>
          <w:rFonts w:asciiTheme="minorHAnsi" w:hAnsiTheme="minorHAnsi" w:cs="Arial"/>
          <w:b/>
          <w:sz w:val="22"/>
          <w:szCs w:val="22"/>
        </w:rPr>
        <w:t>Autorización de la Junta o Asamblea de Socios</w:t>
      </w:r>
      <w:bookmarkEnd w:id="21"/>
      <w:r w:rsidRPr="00005951">
        <w:rPr>
          <w:rFonts w:asciiTheme="minorHAnsi" w:hAnsiTheme="minorHAnsi" w:cs="Arial"/>
          <w:b/>
          <w:sz w:val="22"/>
          <w:szCs w:val="22"/>
        </w:rPr>
        <w:t xml:space="preserve">: </w:t>
      </w:r>
      <w:r w:rsidRPr="00005951">
        <w:rPr>
          <w:rFonts w:asciiTheme="minorHAnsi" w:hAnsiTheme="minorHAnsi" w:cs="Arial"/>
          <w:sz w:val="22"/>
          <w:szCs w:val="22"/>
        </w:rPr>
        <w:t>Cuando el Representante Legal de la persona jurídica tenga restricciones para contraer obligaciones en nombre de la misma, deberá adjuntar el documento de autorización expresa del órgano societario competente donde se acredite su autorización para participar en la Invitación Privada, firmar la propuesta y suscribir el contrato en el evento de salir favorecido. La autorización deberá expedirse con fecha anterior a la entrega de propuestas o cierre de la Invitación Privada. La anterior observación también es válida para los miembros del Consorcio, Unión Temporal u otra forma asociativa que se presente.</w:t>
      </w:r>
      <w:bookmarkStart w:id="22" w:name="_Toc109706308"/>
      <w:bookmarkStart w:id="23" w:name="_Toc111959816"/>
      <w:bookmarkStart w:id="24" w:name="_Toc175712112"/>
      <w:bookmarkStart w:id="25" w:name="_Toc191287618"/>
      <w:bookmarkStart w:id="26" w:name="_Toc191376380"/>
      <w:bookmarkStart w:id="27" w:name="_Toc191384977"/>
    </w:p>
    <w:p w:rsidR="00894ACC" w:rsidRPr="00005951" w:rsidRDefault="00894ACC" w:rsidP="00894ACC">
      <w:pPr>
        <w:ind w:left="360"/>
        <w:jc w:val="both"/>
        <w:rPr>
          <w:rFonts w:asciiTheme="minorHAnsi" w:hAnsiTheme="minorHAnsi" w:cs="Arial"/>
          <w:b/>
          <w:sz w:val="22"/>
          <w:szCs w:val="22"/>
        </w:rPr>
      </w:pPr>
    </w:p>
    <w:p w:rsidR="00894ACC" w:rsidRPr="00005951" w:rsidRDefault="00894ACC" w:rsidP="00894ACC">
      <w:pPr>
        <w:pStyle w:val="Prrafodelista"/>
        <w:numPr>
          <w:ilvl w:val="0"/>
          <w:numId w:val="1"/>
        </w:numPr>
        <w:contextualSpacing w:val="0"/>
        <w:jc w:val="both"/>
        <w:rPr>
          <w:rFonts w:asciiTheme="minorHAnsi" w:hAnsiTheme="minorHAnsi" w:cs="Arial"/>
          <w:b/>
          <w:sz w:val="22"/>
          <w:szCs w:val="22"/>
        </w:rPr>
      </w:pPr>
      <w:r w:rsidRPr="00005951">
        <w:rPr>
          <w:rFonts w:asciiTheme="minorHAnsi" w:hAnsiTheme="minorHAnsi" w:cs="Arial"/>
          <w:b/>
          <w:sz w:val="22"/>
          <w:szCs w:val="22"/>
        </w:rPr>
        <w:t>Certificación de no sanciones o incumplimiento</w:t>
      </w:r>
      <w:bookmarkEnd w:id="22"/>
      <w:bookmarkEnd w:id="23"/>
      <w:bookmarkEnd w:id="24"/>
      <w:bookmarkEnd w:id="25"/>
      <w:bookmarkEnd w:id="26"/>
      <w:bookmarkEnd w:id="27"/>
      <w:r w:rsidRPr="00005951">
        <w:rPr>
          <w:rFonts w:asciiTheme="minorHAnsi" w:hAnsiTheme="minorHAnsi" w:cs="Arial"/>
          <w:b/>
          <w:sz w:val="22"/>
          <w:szCs w:val="22"/>
        </w:rPr>
        <w:t xml:space="preserve">: </w:t>
      </w:r>
      <w:r w:rsidRPr="00005951">
        <w:rPr>
          <w:rFonts w:asciiTheme="minorHAnsi" w:hAnsiTheme="minorHAnsi" w:cs="Arial"/>
          <w:sz w:val="22"/>
          <w:szCs w:val="22"/>
          <w:lang w:val="es-ES"/>
        </w:rPr>
        <w:t>El proponente deberá presentar una certificación expedida por el Representante Legal, en caso de que le hayan impuesto sanciones durante los dos (2) años anteriores a la fecha de cierre del presente proceso, señalando el acto administrativo debidamente ejecutoriado</w:t>
      </w:r>
    </w:p>
    <w:p w:rsidR="00894ACC" w:rsidRPr="00005951" w:rsidRDefault="00894ACC" w:rsidP="00894ACC">
      <w:pPr>
        <w:pStyle w:val="Prrafodelista"/>
        <w:contextualSpacing w:val="0"/>
        <w:jc w:val="both"/>
        <w:rPr>
          <w:rFonts w:asciiTheme="minorHAnsi" w:hAnsiTheme="minorHAnsi" w:cs="Arial"/>
          <w:sz w:val="22"/>
          <w:szCs w:val="22"/>
          <w:lang w:val="es-ES"/>
        </w:rPr>
      </w:pPr>
    </w:p>
    <w:p w:rsidR="00894ACC" w:rsidRPr="00005951" w:rsidRDefault="00894ACC" w:rsidP="00894ACC">
      <w:pPr>
        <w:pStyle w:val="Prrafodelista"/>
        <w:contextualSpacing w:val="0"/>
        <w:jc w:val="both"/>
        <w:rPr>
          <w:rFonts w:asciiTheme="minorHAnsi" w:hAnsiTheme="minorHAnsi" w:cs="Arial"/>
          <w:sz w:val="22"/>
          <w:szCs w:val="22"/>
          <w:lang w:val="es-ES"/>
        </w:rPr>
      </w:pPr>
      <w:r w:rsidRPr="00005951">
        <w:rPr>
          <w:rFonts w:asciiTheme="minorHAnsi" w:hAnsiTheme="minorHAnsi" w:cs="Arial"/>
          <w:sz w:val="22"/>
          <w:szCs w:val="22"/>
          <w:lang w:val="es-ES"/>
        </w:rPr>
        <w:t>Si el proponente no aporta dicha certificación, se entenderá que no le han sido impuestas multas o sanciones.</w:t>
      </w:r>
    </w:p>
    <w:p w:rsidR="00894ACC" w:rsidRPr="00005951" w:rsidRDefault="00894ACC" w:rsidP="00894ACC">
      <w:pPr>
        <w:pStyle w:val="Prrafodelista"/>
        <w:contextualSpacing w:val="0"/>
        <w:jc w:val="both"/>
        <w:rPr>
          <w:rFonts w:asciiTheme="minorHAnsi" w:hAnsiTheme="minorHAnsi" w:cs="Arial"/>
          <w:sz w:val="22"/>
          <w:szCs w:val="22"/>
          <w:lang w:val="es-ES"/>
        </w:rPr>
      </w:pPr>
    </w:p>
    <w:p w:rsidR="00894ACC" w:rsidRPr="00005951" w:rsidRDefault="00894ACC" w:rsidP="00894ACC">
      <w:pPr>
        <w:pStyle w:val="Prrafodelista"/>
        <w:contextualSpacing w:val="0"/>
        <w:jc w:val="both"/>
        <w:rPr>
          <w:rFonts w:asciiTheme="minorHAnsi" w:hAnsiTheme="minorHAnsi" w:cs="Arial"/>
          <w:b/>
          <w:sz w:val="22"/>
          <w:szCs w:val="22"/>
        </w:rPr>
      </w:pPr>
      <w:r w:rsidRPr="00005951">
        <w:rPr>
          <w:rFonts w:asciiTheme="minorHAnsi" w:hAnsiTheme="minorHAnsi" w:cs="Arial"/>
          <w:sz w:val="22"/>
          <w:szCs w:val="22"/>
          <w:lang w:val="es-ES"/>
        </w:rPr>
        <w:t>Si el proponente registra multas o sanciones debidamente ejecutoriadas, que le hubieren sido impuestas, se disminuirá el puntaje total obtenido, así:</w:t>
      </w:r>
    </w:p>
    <w:p w:rsidR="00894ACC" w:rsidRPr="00005951" w:rsidRDefault="00894ACC" w:rsidP="00894ACC">
      <w:pPr>
        <w:pStyle w:val="Textopredeterminado"/>
        <w:tabs>
          <w:tab w:val="left" w:pos="0"/>
          <w:tab w:val="left" w:pos="567"/>
        </w:tabs>
        <w:jc w:val="both"/>
        <w:rPr>
          <w:rFonts w:asciiTheme="minorHAnsi" w:hAnsiTheme="minorHAnsi" w:cs="Arial"/>
          <w:sz w:val="22"/>
          <w:szCs w:val="22"/>
          <w:lang w:val="es-ES"/>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600"/>
      </w:tblGrid>
      <w:tr w:rsidR="00894ACC" w:rsidRPr="00005951" w:rsidTr="00BE38D9">
        <w:trPr>
          <w:jc w:val="center"/>
        </w:trPr>
        <w:tc>
          <w:tcPr>
            <w:tcW w:w="5328"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lang w:val="es-ES"/>
              </w:rPr>
            </w:pPr>
            <w:r w:rsidRPr="00005951">
              <w:rPr>
                <w:rFonts w:asciiTheme="minorHAnsi" w:hAnsiTheme="minorHAnsi" w:cs="Arial"/>
                <w:sz w:val="22"/>
                <w:szCs w:val="22"/>
                <w:lang w:val="es-ES"/>
              </w:rPr>
              <w:t>Por una (1) multa o sanción</w:t>
            </w:r>
          </w:p>
        </w:tc>
        <w:tc>
          <w:tcPr>
            <w:tcW w:w="3600"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rPr>
            </w:pPr>
            <w:r w:rsidRPr="00005951">
              <w:rPr>
                <w:rFonts w:asciiTheme="minorHAnsi" w:hAnsiTheme="minorHAnsi" w:cs="Arial"/>
                <w:sz w:val="22"/>
                <w:szCs w:val="22"/>
              </w:rPr>
              <w:t xml:space="preserve">Se </w:t>
            </w:r>
            <w:proofErr w:type="spellStart"/>
            <w:r w:rsidRPr="00005951">
              <w:rPr>
                <w:rFonts w:asciiTheme="minorHAnsi" w:hAnsiTheme="minorHAnsi" w:cs="Arial"/>
                <w:sz w:val="22"/>
                <w:szCs w:val="22"/>
              </w:rPr>
              <w:t>restarán</w:t>
            </w:r>
            <w:proofErr w:type="spellEnd"/>
            <w:r w:rsidRPr="00005951">
              <w:rPr>
                <w:rFonts w:asciiTheme="minorHAnsi" w:hAnsiTheme="minorHAnsi" w:cs="Arial"/>
                <w:sz w:val="22"/>
                <w:szCs w:val="22"/>
              </w:rPr>
              <w:t xml:space="preserve"> </w:t>
            </w:r>
            <w:proofErr w:type="spellStart"/>
            <w:r w:rsidRPr="00005951">
              <w:rPr>
                <w:rFonts w:asciiTheme="minorHAnsi" w:hAnsiTheme="minorHAnsi" w:cs="Arial"/>
                <w:sz w:val="22"/>
                <w:szCs w:val="22"/>
              </w:rPr>
              <w:t>cinco</w:t>
            </w:r>
            <w:proofErr w:type="spellEnd"/>
            <w:r w:rsidRPr="00005951">
              <w:rPr>
                <w:rFonts w:asciiTheme="minorHAnsi" w:hAnsiTheme="minorHAnsi" w:cs="Arial"/>
                <w:sz w:val="22"/>
                <w:szCs w:val="22"/>
              </w:rPr>
              <w:t xml:space="preserve"> (5) </w:t>
            </w:r>
            <w:proofErr w:type="spellStart"/>
            <w:r w:rsidRPr="00005951">
              <w:rPr>
                <w:rFonts w:asciiTheme="minorHAnsi" w:hAnsiTheme="minorHAnsi" w:cs="Arial"/>
                <w:sz w:val="22"/>
                <w:szCs w:val="22"/>
              </w:rPr>
              <w:t>puntos</w:t>
            </w:r>
            <w:proofErr w:type="spellEnd"/>
          </w:p>
        </w:tc>
      </w:tr>
      <w:tr w:rsidR="00894ACC" w:rsidRPr="00005951" w:rsidTr="00BE38D9">
        <w:trPr>
          <w:jc w:val="center"/>
        </w:trPr>
        <w:tc>
          <w:tcPr>
            <w:tcW w:w="5328"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lang w:val="es-ES"/>
              </w:rPr>
            </w:pPr>
            <w:r w:rsidRPr="00005951">
              <w:rPr>
                <w:rFonts w:asciiTheme="minorHAnsi" w:hAnsiTheme="minorHAnsi" w:cs="Arial"/>
                <w:sz w:val="22"/>
                <w:szCs w:val="22"/>
                <w:lang w:val="es-ES"/>
              </w:rPr>
              <w:t>Por dos (2) multas o sanciones</w:t>
            </w:r>
          </w:p>
        </w:tc>
        <w:tc>
          <w:tcPr>
            <w:tcW w:w="3600"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rPr>
            </w:pPr>
            <w:r w:rsidRPr="00005951">
              <w:rPr>
                <w:rFonts w:asciiTheme="minorHAnsi" w:hAnsiTheme="minorHAnsi" w:cs="Arial"/>
                <w:sz w:val="22"/>
                <w:szCs w:val="22"/>
              </w:rPr>
              <w:t xml:space="preserve">Se </w:t>
            </w:r>
            <w:proofErr w:type="spellStart"/>
            <w:r w:rsidRPr="00005951">
              <w:rPr>
                <w:rFonts w:asciiTheme="minorHAnsi" w:hAnsiTheme="minorHAnsi" w:cs="Arial"/>
                <w:sz w:val="22"/>
                <w:szCs w:val="22"/>
              </w:rPr>
              <w:t>restarán</w:t>
            </w:r>
            <w:proofErr w:type="spellEnd"/>
            <w:r w:rsidRPr="00005951">
              <w:rPr>
                <w:rFonts w:asciiTheme="minorHAnsi" w:hAnsiTheme="minorHAnsi" w:cs="Arial"/>
                <w:sz w:val="22"/>
                <w:szCs w:val="22"/>
              </w:rPr>
              <w:t xml:space="preserve"> </w:t>
            </w:r>
            <w:proofErr w:type="spellStart"/>
            <w:r w:rsidRPr="00005951">
              <w:rPr>
                <w:rFonts w:asciiTheme="minorHAnsi" w:hAnsiTheme="minorHAnsi" w:cs="Arial"/>
                <w:sz w:val="22"/>
                <w:szCs w:val="22"/>
              </w:rPr>
              <w:t>diez</w:t>
            </w:r>
            <w:proofErr w:type="spellEnd"/>
            <w:r w:rsidRPr="00005951">
              <w:rPr>
                <w:rFonts w:asciiTheme="minorHAnsi" w:hAnsiTheme="minorHAnsi" w:cs="Arial"/>
                <w:sz w:val="22"/>
                <w:szCs w:val="22"/>
              </w:rPr>
              <w:t xml:space="preserve"> (10) </w:t>
            </w:r>
            <w:proofErr w:type="spellStart"/>
            <w:r w:rsidRPr="00005951">
              <w:rPr>
                <w:rFonts w:asciiTheme="minorHAnsi" w:hAnsiTheme="minorHAnsi" w:cs="Arial"/>
                <w:sz w:val="22"/>
                <w:szCs w:val="22"/>
              </w:rPr>
              <w:t>puntos</w:t>
            </w:r>
            <w:proofErr w:type="spellEnd"/>
          </w:p>
        </w:tc>
      </w:tr>
      <w:tr w:rsidR="00894ACC" w:rsidRPr="00005951" w:rsidTr="00BE38D9">
        <w:trPr>
          <w:jc w:val="center"/>
        </w:trPr>
        <w:tc>
          <w:tcPr>
            <w:tcW w:w="5328"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lang w:val="es-ES"/>
              </w:rPr>
            </w:pPr>
            <w:r w:rsidRPr="00005951">
              <w:rPr>
                <w:rFonts w:asciiTheme="minorHAnsi" w:hAnsiTheme="minorHAnsi" w:cs="Arial"/>
                <w:sz w:val="22"/>
                <w:szCs w:val="22"/>
                <w:lang w:val="es-ES"/>
              </w:rPr>
              <w:t>Por tres (3) multas o sanciones</w:t>
            </w:r>
          </w:p>
        </w:tc>
        <w:tc>
          <w:tcPr>
            <w:tcW w:w="3600"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rPr>
            </w:pPr>
            <w:r w:rsidRPr="00005951">
              <w:rPr>
                <w:rFonts w:asciiTheme="minorHAnsi" w:hAnsiTheme="minorHAnsi" w:cs="Arial"/>
                <w:sz w:val="22"/>
                <w:szCs w:val="22"/>
              </w:rPr>
              <w:t xml:space="preserve">Se </w:t>
            </w:r>
            <w:proofErr w:type="spellStart"/>
            <w:r w:rsidRPr="00005951">
              <w:rPr>
                <w:rFonts w:asciiTheme="minorHAnsi" w:hAnsiTheme="minorHAnsi" w:cs="Arial"/>
                <w:sz w:val="22"/>
                <w:szCs w:val="22"/>
              </w:rPr>
              <w:t>restarán</w:t>
            </w:r>
            <w:proofErr w:type="spellEnd"/>
            <w:r w:rsidRPr="00005951">
              <w:rPr>
                <w:rFonts w:asciiTheme="minorHAnsi" w:hAnsiTheme="minorHAnsi" w:cs="Arial"/>
                <w:sz w:val="22"/>
                <w:szCs w:val="22"/>
              </w:rPr>
              <w:t xml:space="preserve"> quince (15) </w:t>
            </w:r>
            <w:proofErr w:type="spellStart"/>
            <w:r w:rsidRPr="00005951">
              <w:rPr>
                <w:rFonts w:asciiTheme="minorHAnsi" w:hAnsiTheme="minorHAnsi" w:cs="Arial"/>
                <w:sz w:val="22"/>
                <w:szCs w:val="22"/>
              </w:rPr>
              <w:t>puntos</w:t>
            </w:r>
            <w:proofErr w:type="spellEnd"/>
          </w:p>
        </w:tc>
      </w:tr>
      <w:tr w:rsidR="00894ACC" w:rsidRPr="00005951" w:rsidTr="00BE38D9">
        <w:trPr>
          <w:jc w:val="center"/>
        </w:trPr>
        <w:tc>
          <w:tcPr>
            <w:tcW w:w="5328" w:type="dxa"/>
          </w:tcPr>
          <w:p w:rsidR="00894ACC" w:rsidRPr="00005951" w:rsidRDefault="00894ACC" w:rsidP="00BE38D9">
            <w:pPr>
              <w:pStyle w:val="Textopredeterminado"/>
              <w:jc w:val="both"/>
              <w:rPr>
                <w:rFonts w:asciiTheme="minorHAnsi" w:hAnsiTheme="minorHAnsi" w:cs="Arial"/>
                <w:sz w:val="22"/>
                <w:szCs w:val="22"/>
                <w:lang w:val="es-ES"/>
              </w:rPr>
            </w:pPr>
            <w:r w:rsidRPr="00005951">
              <w:rPr>
                <w:rFonts w:asciiTheme="minorHAnsi" w:hAnsiTheme="minorHAnsi" w:cs="Arial"/>
                <w:sz w:val="22"/>
                <w:szCs w:val="22"/>
                <w:lang w:val="es-ES"/>
              </w:rPr>
              <w:t>Por cuatro (4) multas o sanciones por declaratorias de incumplimiento, o por hacer efectiva la cláusula penal pecuniaria, debidamente ejecutoriada</w:t>
            </w:r>
          </w:p>
        </w:tc>
        <w:tc>
          <w:tcPr>
            <w:tcW w:w="3600" w:type="dxa"/>
          </w:tcPr>
          <w:p w:rsidR="00894ACC" w:rsidRPr="00005951" w:rsidRDefault="00894ACC" w:rsidP="00BE38D9">
            <w:pPr>
              <w:pStyle w:val="Textopredeterminado"/>
              <w:tabs>
                <w:tab w:val="left" w:pos="0"/>
                <w:tab w:val="left" w:pos="567"/>
              </w:tabs>
              <w:jc w:val="both"/>
              <w:rPr>
                <w:rFonts w:asciiTheme="minorHAnsi" w:hAnsiTheme="minorHAnsi" w:cs="Arial"/>
                <w:sz w:val="22"/>
                <w:szCs w:val="22"/>
              </w:rPr>
            </w:pPr>
            <w:r w:rsidRPr="00005951">
              <w:rPr>
                <w:rFonts w:asciiTheme="minorHAnsi" w:hAnsiTheme="minorHAnsi" w:cs="Arial"/>
                <w:sz w:val="22"/>
                <w:szCs w:val="22"/>
              </w:rPr>
              <w:t xml:space="preserve">Se </w:t>
            </w:r>
            <w:proofErr w:type="spellStart"/>
            <w:r w:rsidRPr="00005951">
              <w:rPr>
                <w:rFonts w:asciiTheme="minorHAnsi" w:hAnsiTheme="minorHAnsi" w:cs="Arial"/>
                <w:sz w:val="22"/>
                <w:szCs w:val="22"/>
              </w:rPr>
              <w:t>restarán</w:t>
            </w:r>
            <w:proofErr w:type="spellEnd"/>
            <w:r w:rsidRPr="00005951">
              <w:rPr>
                <w:rFonts w:asciiTheme="minorHAnsi" w:hAnsiTheme="minorHAnsi" w:cs="Arial"/>
                <w:sz w:val="22"/>
                <w:szCs w:val="22"/>
              </w:rPr>
              <w:t xml:space="preserve"> </w:t>
            </w:r>
            <w:proofErr w:type="spellStart"/>
            <w:r w:rsidRPr="00005951">
              <w:rPr>
                <w:rFonts w:asciiTheme="minorHAnsi" w:hAnsiTheme="minorHAnsi" w:cs="Arial"/>
                <w:sz w:val="22"/>
                <w:szCs w:val="22"/>
              </w:rPr>
              <w:t>veinte</w:t>
            </w:r>
            <w:proofErr w:type="spellEnd"/>
            <w:r w:rsidRPr="00005951">
              <w:rPr>
                <w:rFonts w:asciiTheme="minorHAnsi" w:hAnsiTheme="minorHAnsi" w:cs="Arial"/>
                <w:sz w:val="22"/>
                <w:szCs w:val="22"/>
              </w:rPr>
              <w:t xml:space="preserve"> (20) </w:t>
            </w:r>
            <w:proofErr w:type="spellStart"/>
            <w:r w:rsidRPr="00005951">
              <w:rPr>
                <w:rFonts w:asciiTheme="minorHAnsi" w:hAnsiTheme="minorHAnsi" w:cs="Arial"/>
                <w:sz w:val="22"/>
                <w:szCs w:val="22"/>
              </w:rPr>
              <w:t>puntos</w:t>
            </w:r>
            <w:proofErr w:type="spellEnd"/>
          </w:p>
        </w:tc>
      </w:tr>
    </w:tbl>
    <w:p w:rsidR="00894ACC" w:rsidRPr="00005951" w:rsidRDefault="00894ACC" w:rsidP="00894ACC">
      <w:pPr>
        <w:pStyle w:val="Textopredeterminado"/>
        <w:tabs>
          <w:tab w:val="left" w:pos="0"/>
          <w:tab w:val="left" w:pos="567"/>
        </w:tabs>
        <w:ind w:left="567" w:hanging="567"/>
        <w:jc w:val="both"/>
        <w:rPr>
          <w:rFonts w:asciiTheme="minorHAnsi" w:hAnsiTheme="minorHAnsi" w:cs="Arial"/>
          <w:sz w:val="22"/>
          <w:szCs w:val="22"/>
        </w:rPr>
      </w:pPr>
    </w:p>
    <w:p w:rsidR="00894ACC" w:rsidRPr="00005951" w:rsidRDefault="00894ACC" w:rsidP="00894ACC">
      <w:pPr>
        <w:pStyle w:val="Textopredeterminado"/>
        <w:jc w:val="both"/>
        <w:rPr>
          <w:rFonts w:asciiTheme="minorHAnsi" w:hAnsiTheme="minorHAnsi" w:cs="Arial"/>
          <w:sz w:val="22"/>
          <w:szCs w:val="22"/>
          <w:lang w:val="es-ES"/>
        </w:rPr>
      </w:pPr>
      <w:r w:rsidRPr="00005951">
        <w:rPr>
          <w:rFonts w:asciiTheme="minorHAnsi" w:hAnsiTheme="minorHAnsi" w:cs="Arial"/>
          <w:sz w:val="22"/>
          <w:szCs w:val="22"/>
          <w:lang w:val="es-ES"/>
        </w:rPr>
        <w:t>La información sobre multas o sanciones podrá ser verificada directamente de las respectivas certificaciones expedidas por las entidades contratantes.</w:t>
      </w:r>
    </w:p>
    <w:p w:rsidR="00894ACC" w:rsidRPr="00005951" w:rsidRDefault="00894ACC" w:rsidP="00894ACC">
      <w:pPr>
        <w:jc w:val="both"/>
        <w:rPr>
          <w:rFonts w:asciiTheme="minorHAnsi" w:hAnsiTheme="minorHAnsi" w:cs="Arial"/>
          <w:b/>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b/>
          <w:sz w:val="22"/>
          <w:szCs w:val="22"/>
        </w:rPr>
        <w:t>NOTA:</w:t>
      </w:r>
      <w:r w:rsidRPr="00005951">
        <w:rPr>
          <w:rFonts w:asciiTheme="minorHAnsi" w:hAnsiTheme="minorHAnsi" w:cs="Arial"/>
          <w:sz w:val="22"/>
          <w:szCs w:val="22"/>
        </w:rPr>
        <w:t xml:space="preserve"> En caso de Consorcio o Unión Temporal este documento se presentará nombre de cada uno de los integrantes. Si al menos uno de los integrantes posee multa o sanción, se restará el puntaje al total de puntos de la respectiva forma asociativa.</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numPr>
          <w:ilvl w:val="0"/>
          <w:numId w:val="1"/>
        </w:numPr>
        <w:jc w:val="both"/>
        <w:rPr>
          <w:rFonts w:asciiTheme="minorHAnsi" w:hAnsiTheme="minorHAnsi" w:cs="Arial"/>
          <w:b/>
          <w:sz w:val="22"/>
          <w:szCs w:val="22"/>
        </w:rPr>
      </w:pPr>
      <w:r w:rsidRPr="00005951">
        <w:rPr>
          <w:rFonts w:asciiTheme="minorHAnsi" w:hAnsiTheme="minorHAnsi" w:cs="Arial"/>
          <w:b/>
          <w:sz w:val="22"/>
          <w:szCs w:val="22"/>
        </w:rPr>
        <w:t>Experiencia mínima como Operador Logístico: Formato 6</w:t>
      </w:r>
    </w:p>
    <w:p w:rsidR="00894ACC" w:rsidRPr="00005951" w:rsidRDefault="00894ACC" w:rsidP="00894ACC">
      <w:pPr>
        <w:pStyle w:val="Prrafodelista"/>
        <w:jc w:val="both"/>
        <w:rPr>
          <w:rFonts w:asciiTheme="minorHAnsi" w:hAnsiTheme="minorHAnsi" w:cs="Arial"/>
          <w:b/>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El proponente deberá aportar c</w:t>
      </w:r>
      <w:r>
        <w:rPr>
          <w:rFonts w:asciiTheme="minorHAnsi" w:hAnsiTheme="minorHAnsi" w:cs="Arial"/>
          <w:sz w:val="22"/>
          <w:szCs w:val="22"/>
        </w:rPr>
        <w:t>inco</w:t>
      </w:r>
      <w:r w:rsidRPr="00005951">
        <w:rPr>
          <w:rFonts w:asciiTheme="minorHAnsi" w:hAnsiTheme="minorHAnsi" w:cs="Arial"/>
          <w:sz w:val="22"/>
          <w:szCs w:val="22"/>
        </w:rPr>
        <w:t xml:space="preserve"> (</w:t>
      </w:r>
      <w:r>
        <w:rPr>
          <w:rFonts w:asciiTheme="minorHAnsi" w:hAnsiTheme="minorHAnsi" w:cs="Arial"/>
          <w:sz w:val="22"/>
          <w:szCs w:val="22"/>
        </w:rPr>
        <w:t>5</w:t>
      </w:r>
      <w:r w:rsidRPr="00005951">
        <w:rPr>
          <w:rFonts w:asciiTheme="minorHAnsi" w:hAnsiTheme="minorHAnsi" w:cs="Arial"/>
          <w:sz w:val="22"/>
          <w:szCs w:val="22"/>
        </w:rPr>
        <w:t xml:space="preserve">) certificados (un contrato por certificado) de clientes diferentes, donde se acredite experiencia en la ejecución de contratos ejecutados (no en ejecución) relacionados directamente con el objeto de la presente Invitación Privada, en los últimos </w:t>
      </w:r>
      <w:r w:rsidRPr="00005951">
        <w:rPr>
          <w:rFonts w:asciiTheme="minorHAnsi" w:hAnsiTheme="minorHAnsi" w:cs="Arial"/>
          <w:color w:val="000000" w:themeColor="text1"/>
          <w:sz w:val="22"/>
          <w:szCs w:val="22"/>
        </w:rPr>
        <w:t xml:space="preserve">tres (3) años, </w:t>
      </w:r>
      <w:r w:rsidRPr="00005951">
        <w:rPr>
          <w:rFonts w:asciiTheme="minorHAnsi" w:hAnsiTheme="minorHAnsi" w:cs="Arial"/>
          <w:sz w:val="22"/>
          <w:szCs w:val="22"/>
        </w:rPr>
        <w:t xml:space="preserve">contados a partir de la entrega de propuestas y que sumados acrediten mínimo un valor igual o superior a </w:t>
      </w:r>
      <w:r w:rsidRPr="00005951">
        <w:rPr>
          <w:rFonts w:asciiTheme="minorHAnsi" w:hAnsiTheme="minorHAnsi" w:cs="Arial"/>
          <w:b/>
          <w:sz w:val="22"/>
          <w:szCs w:val="22"/>
        </w:rPr>
        <w:t>CINCO</w:t>
      </w:r>
      <w:r w:rsidRPr="00005951">
        <w:rPr>
          <w:rFonts w:asciiTheme="minorHAnsi" w:hAnsiTheme="minorHAnsi" w:cs="Arial"/>
          <w:sz w:val="22"/>
          <w:szCs w:val="22"/>
        </w:rPr>
        <w:t xml:space="preserve"> </w:t>
      </w:r>
      <w:r w:rsidRPr="00005951">
        <w:rPr>
          <w:rFonts w:asciiTheme="minorHAnsi" w:hAnsiTheme="minorHAnsi" w:cs="Arial"/>
          <w:b/>
          <w:sz w:val="22"/>
          <w:szCs w:val="22"/>
        </w:rPr>
        <w:t>MIL MILLONES DE PESOS ($</w:t>
      </w:r>
      <w:r>
        <w:rPr>
          <w:rFonts w:asciiTheme="minorHAnsi" w:hAnsiTheme="minorHAnsi" w:cs="Arial"/>
          <w:b/>
          <w:sz w:val="22"/>
          <w:szCs w:val="22"/>
        </w:rPr>
        <w:t>5</w:t>
      </w:r>
      <w:r w:rsidRPr="00005951">
        <w:rPr>
          <w:rFonts w:asciiTheme="minorHAnsi" w:hAnsiTheme="minorHAnsi" w:cs="Arial"/>
          <w:b/>
          <w:sz w:val="22"/>
          <w:szCs w:val="22"/>
        </w:rPr>
        <w:t>.000.000.000)</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Esas certificaciones deberán contener como mínimo la siguiente información:</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lastRenderedPageBreak/>
        <w:t>En papel membretado de la entidad contratante.</w:t>
      </w: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Nombre o razón social de la empresa contratante</w:t>
      </w: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Nombre del Contratista (deberá figurar el proponente)</w:t>
      </w: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Objeto del contrato u orden.</w:t>
      </w: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Fecha de inicio y fecha de terminación.</w:t>
      </w: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Firma de quien expide la certificación.</w:t>
      </w:r>
    </w:p>
    <w:p w:rsidR="00894ACC" w:rsidRPr="00005951"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 xml:space="preserve">Cumplimiento satisfactorio del contrato u orden, </w:t>
      </w:r>
      <w:r w:rsidRPr="00005951">
        <w:rPr>
          <w:rFonts w:asciiTheme="minorHAnsi" w:hAnsiTheme="minorHAnsi" w:cs="Arial"/>
          <w:b/>
          <w:sz w:val="22"/>
          <w:szCs w:val="22"/>
          <w:u w:val="single"/>
        </w:rPr>
        <w:t>calificándolo de 1 a 5</w:t>
      </w:r>
      <w:r w:rsidRPr="00005951">
        <w:rPr>
          <w:rFonts w:asciiTheme="minorHAnsi" w:hAnsiTheme="minorHAnsi" w:cs="Arial"/>
          <w:sz w:val="22"/>
          <w:szCs w:val="22"/>
        </w:rPr>
        <w:t xml:space="preserve"> (Siendo 5 la máxima calificación y 1 la mínima)</w:t>
      </w:r>
    </w:p>
    <w:p w:rsidR="00894ACC" w:rsidRDefault="00894ACC" w:rsidP="00894ACC">
      <w:pPr>
        <w:pStyle w:val="Prrafodelista"/>
        <w:numPr>
          <w:ilvl w:val="0"/>
          <w:numId w:val="8"/>
        </w:numPr>
        <w:jc w:val="both"/>
        <w:rPr>
          <w:rFonts w:asciiTheme="minorHAnsi" w:hAnsiTheme="minorHAnsi" w:cs="Arial"/>
          <w:sz w:val="22"/>
          <w:szCs w:val="22"/>
        </w:rPr>
      </w:pPr>
      <w:r w:rsidRPr="00005951">
        <w:rPr>
          <w:rFonts w:asciiTheme="minorHAnsi" w:hAnsiTheme="minorHAnsi" w:cs="Arial"/>
          <w:sz w:val="22"/>
          <w:szCs w:val="22"/>
        </w:rPr>
        <w:t>Valor final del contrato.</w:t>
      </w:r>
    </w:p>
    <w:p w:rsidR="00894ACC" w:rsidRPr="00005951" w:rsidRDefault="00894ACC" w:rsidP="00894ACC">
      <w:pPr>
        <w:pStyle w:val="Prrafodelista"/>
        <w:numPr>
          <w:ilvl w:val="0"/>
          <w:numId w:val="8"/>
        </w:numPr>
        <w:jc w:val="both"/>
        <w:rPr>
          <w:rFonts w:asciiTheme="minorHAnsi" w:hAnsiTheme="minorHAnsi" w:cs="Arial"/>
          <w:sz w:val="22"/>
          <w:szCs w:val="22"/>
        </w:rPr>
      </w:pPr>
      <w:r>
        <w:rPr>
          <w:rFonts w:asciiTheme="minorHAnsi" w:hAnsiTheme="minorHAnsi" w:cs="Arial"/>
          <w:sz w:val="22"/>
          <w:szCs w:val="22"/>
        </w:rPr>
        <w:t>Lugar del evento o ejecución del contrato.</w:t>
      </w:r>
    </w:p>
    <w:p w:rsidR="00894ACC" w:rsidRPr="00005951" w:rsidRDefault="00894ACC" w:rsidP="00894ACC">
      <w:pPr>
        <w:autoSpaceDE w:val="0"/>
        <w:autoSpaceDN w:val="0"/>
        <w:adjustRightInd w:val="0"/>
        <w:jc w:val="both"/>
        <w:rPr>
          <w:rFonts w:asciiTheme="minorHAnsi" w:eastAsia="Calibri" w:hAnsiTheme="minorHAnsi" w:cs="Arial"/>
          <w:sz w:val="22"/>
          <w:szCs w:val="22"/>
          <w:lang w:eastAsia="en-US"/>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Tratándose de consorcio o unión temporal, los integrantes deberán sumar entre sí la experiencia exigida, sin embargo, todos deberán acreditar experiencia relacionada con el objeto del contrato. Si los contratos fueron ejecutados bajo la modalidad de unión temporal o consorcio, el valor que debe informar el proponente será el correspondiente al porcentaje de participación que hubiere tenido en los mismos.</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Cuando un oferente suministre información referida a su participación en un consorcio o unión temporal, Plaza Mayor considerará para efectos de la verificación del factor experiencia, el porcentaje de participación establecido en el documento de constitución respectivo allegado con la oferta.</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b/>
          <w:sz w:val="22"/>
          <w:szCs w:val="22"/>
        </w:rPr>
        <w:t>IMPORTANTE</w:t>
      </w:r>
      <w:r w:rsidRPr="00005951">
        <w:rPr>
          <w:rFonts w:asciiTheme="minorHAnsi" w:hAnsiTheme="minorHAnsi" w:cs="Arial"/>
          <w:sz w:val="22"/>
          <w:szCs w:val="22"/>
        </w:rPr>
        <w:t xml:space="preserve">: Debe aclararse que como requisito de participación sólo se validará una certificación por empresa o cliente a quien el oferente haya ejecutado el contrato relacionado con la presente, adicionalmente solo se verificarán los </w:t>
      </w:r>
      <w:r>
        <w:rPr>
          <w:rFonts w:asciiTheme="minorHAnsi" w:hAnsiTheme="minorHAnsi" w:cs="Arial"/>
          <w:sz w:val="22"/>
          <w:szCs w:val="22"/>
        </w:rPr>
        <w:t>5</w:t>
      </w:r>
      <w:r w:rsidRPr="00005951">
        <w:rPr>
          <w:rFonts w:asciiTheme="minorHAnsi" w:hAnsiTheme="minorHAnsi" w:cs="Arial"/>
          <w:sz w:val="22"/>
          <w:szCs w:val="22"/>
        </w:rPr>
        <w:t xml:space="preserve"> primeros certificados.</w:t>
      </w:r>
    </w:p>
    <w:p w:rsidR="00894ACC" w:rsidRPr="00005951" w:rsidRDefault="00894ACC" w:rsidP="00894ACC">
      <w:pPr>
        <w:pStyle w:val="Prrafodelista"/>
        <w:jc w:val="both"/>
        <w:rPr>
          <w:rFonts w:asciiTheme="minorHAnsi" w:hAnsiTheme="minorHAnsi" w:cs="Arial"/>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No será válido para acreditar experiencia, fotocopias de contratos sin la correspondiente certificación de cumplimiento.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sz w:val="22"/>
          <w:szCs w:val="22"/>
        </w:rPr>
        <w:t xml:space="preserve">Para aquellos contratos en que el Proponente haya suscrito con Plaza Mayor no será necesario acreditar las certificaciones, bastará con enunciarlo en el </w:t>
      </w:r>
      <w:r w:rsidRPr="00005951">
        <w:rPr>
          <w:rFonts w:asciiTheme="minorHAnsi" w:hAnsiTheme="minorHAnsi" w:cs="Arial"/>
          <w:b/>
          <w:sz w:val="22"/>
          <w:szCs w:val="22"/>
        </w:rPr>
        <w:t>Formato 6</w:t>
      </w:r>
      <w:r w:rsidRPr="00005951">
        <w:rPr>
          <w:rFonts w:asciiTheme="minorHAnsi" w:hAnsiTheme="minorHAnsi" w:cs="Arial"/>
          <w:sz w:val="22"/>
          <w:szCs w:val="22"/>
        </w:rPr>
        <w:t>, no es necesario aportar la certificación.</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Prrafodelista"/>
        <w:jc w:val="both"/>
        <w:rPr>
          <w:rFonts w:asciiTheme="minorHAnsi" w:hAnsiTheme="minorHAnsi" w:cs="Arial"/>
          <w:sz w:val="22"/>
          <w:szCs w:val="22"/>
        </w:rPr>
      </w:pPr>
      <w:r w:rsidRPr="00005951">
        <w:rPr>
          <w:rFonts w:asciiTheme="minorHAnsi" w:hAnsiTheme="minorHAnsi" w:cs="Arial"/>
          <w:b/>
          <w:sz w:val="22"/>
          <w:szCs w:val="22"/>
        </w:rPr>
        <w:t>NOTA</w:t>
      </w:r>
      <w:r w:rsidRPr="00005951">
        <w:rPr>
          <w:rFonts w:asciiTheme="minorHAnsi" w:hAnsiTheme="minorHAnsi" w:cs="Arial"/>
          <w:sz w:val="22"/>
          <w:szCs w:val="22"/>
        </w:rPr>
        <w:t>: Aquellas certificaciones que no reúnan los requisitos aquí señalados no serán validadas para acreditar la experiencia para participar. En caso de que se conceda plazo para subsanar este requisito, el plazo será perentorio, es decir, vencido este término sin satisfacer en la forma requerida el requisito, dará lugar a que se constituya una causal de eliminación de la propuesta.</w:t>
      </w:r>
    </w:p>
    <w:p w:rsidR="00894ACC" w:rsidRPr="00005951" w:rsidRDefault="00894ACC" w:rsidP="00894ACC">
      <w:pPr>
        <w:jc w:val="both"/>
        <w:rPr>
          <w:rFonts w:asciiTheme="minorHAnsi" w:hAnsiTheme="minorHAnsi" w:cs="Arial"/>
          <w:b/>
          <w:sz w:val="22"/>
          <w:szCs w:val="22"/>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rPr>
        <w:t>Portafolio de servicios actualizado.</w:t>
      </w:r>
    </w:p>
    <w:p w:rsidR="00894ACC" w:rsidRPr="00005951" w:rsidRDefault="00894ACC" w:rsidP="00894ACC">
      <w:pPr>
        <w:rPr>
          <w:rFonts w:asciiTheme="minorHAnsi" w:hAnsiTheme="minorHAnsi" w:cs="Arial"/>
          <w:b/>
          <w:sz w:val="22"/>
          <w:szCs w:val="22"/>
          <w:highlight w:val="green"/>
          <w:lang w:val="es-CO"/>
        </w:rPr>
      </w:pPr>
    </w:p>
    <w:p w:rsidR="00894ACC" w:rsidRPr="00005951" w:rsidRDefault="00894ACC" w:rsidP="00894ACC">
      <w:pPr>
        <w:pStyle w:val="Prrafodelista"/>
        <w:numPr>
          <w:ilvl w:val="0"/>
          <w:numId w:val="1"/>
        </w:numPr>
        <w:jc w:val="both"/>
        <w:rPr>
          <w:rFonts w:asciiTheme="minorHAnsi" w:hAnsiTheme="minorHAnsi" w:cs="Arial"/>
          <w:sz w:val="22"/>
          <w:szCs w:val="22"/>
          <w:lang w:val="es-CO"/>
        </w:rPr>
      </w:pPr>
      <w:r w:rsidRPr="00005951">
        <w:rPr>
          <w:rFonts w:asciiTheme="minorHAnsi" w:hAnsiTheme="minorHAnsi" w:cs="Arial"/>
          <w:sz w:val="22"/>
          <w:szCs w:val="22"/>
          <w:lang w:val="es-CO"/>
        </w:rPr>
        <w:t>Tres certificaciones vigentes (expedida máximo 1 mes antes de la fecha de entrega de propuestas) de proveedores del proponente, que avalen el pago oportuno de los productos y/o servicios contratados por el proponente (operador logístico)</w:t>
      </w:r>
    </w:p>
    <w:p w:rsidR="00894ACC" w:rsidRPr="00005951" w:rsidRDefault="00894ACC" w:rsidP="00894ACC">
      <w:pPr>
        <w:jc w:val="both"/>
        <w:rPr>
          <w:rFonts w:asciiTheme="minorHAnsi" w:hAnsiTheme="minorHAnsi" w:cs="Arial"/>
          <w:sz w:val="22"/>
          <w:szCs w:val="22"/>
          <w:lang w:val="es-CO"/>
        </w:rPr>
      </w:pPr>
    </w:p>
    <w:p w:rsidR="00894ACC" w:rsidRPr="00005951" w:rsidRDefault="00894ACC" w:rsidP="00894ACC">
      <w:pPr>
        <w:pStyle w:val="Prrafodelista"/>
        <w:numPr>
          <w:ilvl w:val="0"/>
          <w:numId w:val="1"/>
        </w:numPr>
        <w:jc w:val="both"/>
        <w:rPr>
          <w:rFonts w:asciiTheme="minorHAnsi" w:hAnsiTheme="minorHAnsi" w:cs="Arial"/>
          <w:sz w:val="22"/>
          <w:szCs w:val="22"/>
        </w:rPr>
      </w:pPr>
      <w:r w:rsidRPr="00005951">
        <w:rPr>
          <w:rFonts w:asciiTheme="minorHAnsi" w:hAnsiTheme="minorHAnsi" w:cs="Arial"/>
          <w:sz w:val="22"/>
          <w:szCs w:val="22"/>
          <w:lang w:val="es-CO"/>
        </w:rPr>
        <w:t>Hoja de vida de tres profesionales que laboren con el proponente en la elaboración de eventos con los siguientes</w:t>
      </w:r>
      <w:r w:rsidRPr="00005951">
        <w:rPr>
          <w:rFonts w:asciiTheme="minorHAnsi" w:hAnsiTheme="minorHAnsi" w:cs="Arial"/>
          <w:b/>
          <w:sz w:val="22"/>
          <w:szCs w:val="22"/>
          <w:lang w:val="es-CO"/>
        </w:rPr>
        <w:t xml:space="preserve"> </w:t>
      </w:r>
      <w:r w:rsidRPr="00005951">
        <w:rPr>
          <w:rFonts w:asciiTheme="minorHAnsi" w:hAnsiTheme="minorHAnsi" w:cs="Arial"/>
          <w:sz w:val="22"/>
          <w:szCs w:val="22"/>
          <w:lang w:val="es-CO"/>
        </w:rPr>
        <w:t>perfiles (puede haber combinación de los perfiles)</w:t>
      </w:r>
    </w:p>
    <w:p w:rsidR="00894ACC" w:rsidRPr="00005951" w:rsidRDefault="00894ACC" w:rsidP="00894ACC">
      <w:pPr>
        <w:ind w:left="360"/>
        <w:jc w:val="both"/>
        <w:rPr>
          <w:rFonts w:asciiTheme="minorHAnsi" w:hAnsiTheme="minorHAnsi" w:cs="Arial"/>
          <w:sz w:val="22"/>
          <w:szCs w:val="22"/>
        </w:rPr>
      </w:pPr>
    </w:p>
    <w:p w:rsidR="00894ACC" w:rsidRPr="00005951" w:rsidRDefault="00894ACC" w:rsidP="00894ACC">
      <w:pPr>
        <w:ind w:left="360"/>
        <w:jc w:val="both"/>
        <w:rPr>
          <w:rFonts w:asciiTheme="minorHAnsi" w:hAnsiTheme="minorHAnsi" w:cs="Arial"/>
          <w:sz w:val="22"/>
          <w:szCs w:val="22"/>
          <w:lang w:val="es-CO"/>
        </w:rPr>
      </w:pPr>
      <w:r w:rsidRPr="00005951">
        <w:rPr>
          <w:rFonts w:asciiTheme="minorHAnsi" w:hAnsiTheme="minorHAnsi" w:cs="Arial"/>
          <w:sz w:val="22"/>
          <w:szCs w:val="22"/>
        </w:rPr>
        <w:t xml:space="preserve">Profesional 1: </w:t>
      </w:r>
      <w:r w:rsidRPr="00005951">
        <w:rPr>
          <w:rFonts w:asciiTheme="minorHAnsi" w:hAnsiTheme="minorHAnsi" w:cs="Arial"/>
          <w:sz w:val="22"/>
          <w:szCs w:val="22"/>
          <w:lang w:val="es-CO"/>
        </w:rPr>
        <w:t>Administrativo y Financiero (2 años de experiencia en el perfil)</w:t>
      </w:r>
    </w:p>
    <w:p w:rsidR="00894ACC" w:rsidRPr="00005951" w:rsidRDefault="00894ACC" w:rsidP="00894ACC">
      <w:pPr>
        <w:ind w:left="360"/>
        <w:jc w:val="both"/>
        <w:rPr>
          <w:rFonts w:asciiTheme="minorHAnsi" w:hAnsiTheme="minorHAnsi" w:cs="Arial"/>
          <w:sz w:val="22"/>
          <w:szCs w:val="22"/>
          <w:lang w:val="es-CO"/>
        </w:rPr>
      </w:pPr>
      <w:r w:rsidRPr="00005951">
        <w:rPr>
          <w:rFonts w:asciiTheme="minorHAnsi" w:hAnsiTheme="minorHAnsi" w:cs="Arial"/>
          <w:sz w:val="22"/>
          <w:szCs w:val="22"/>
          <w:lang w:val="es-CO"/>
        </w:rPr>
        <w:t>Profesional 2: Coordinador logístico (2 años de experiencia en el perfil)</w:t>
      </w:r>
    </w:p>
    <w:p w:rsidR="00894ACC" w:rsidRPr="00005951" w:rsidRDefault="00894ACC" w:rsidP="00894ACC">
      <w:pPr>
        <w:ind w:left="360"/>
        <w:jc w:val="both"/>
        <w:rPr>
          <w:rFonts w:asciiTheme="minorHAnsi" w:hAnsiTheme="minorHAnsi" w:cs="Arial"/>
          <w:sz w:val="22"/>
          <w:szCs w:val="22"/>
        </w:rPr>
      </w:pPr>
      <w:r w:rsidRPr="00005951">
        <w:rPr>
          <w:rFonts w:asciiTheme="minorHAnsi" w:hAnsiTheme="minorHAnsi" w:cs="Arial"/>
          <w:sz w:val="22"/>
          <w:szCs w:val="22"/>
          <w:lang w:val="es-CO"/>
        </w:rPr>
        <w:lastRenderedPageBreak/>
        <w:t>Profesional 3: Mercadeo (2 años de experiencia en el perfil)</w:t>
      </w:r>
    </w:p>
    <w:p w:rsidR="00894ACC" w:rsidRPr="00005951" w:rsidRDefault="00894ACC" w:rsidP="00894ACC">
      <w:pPr>
        <w:ind w:left="360"/>
        <w:jc w:val="both"/>
        <w:rPr>
          <w:rFonts w:asciiTheme="minorHAnsi" w:hAnsiTheme="minorHAnsi" w:cs="Arial"/>
          <w:sz w:val="22"/>
          <w:szCs w:val="22"/>
        </w:rPr>
      </w:pPr>
    </w:p>
    <w:p w:rsidR="00894ACC" w:rsidRPr="00005951" w:rsidRDefault="00894ACC" w:rsidP="00894ACC">
      <w:pPr>
        <w:ind w:left="360"/>
        <w:jc w:val="both"/>
        <w:rPr>
          <w:rFonts w:asciiTheme="minorHAnsi" w:hAnsiTheme="minorHAnsi" w:cs="Arial"/>
          <w:sz w:val="22"/>
          <w:szCs w:val="22"/>
        </w:rPr>
      </w:pPr>
      <w:r w:rsidRPr="00005951">
        <w:rPr>
          <w:rFonts w:asciiTheme="minorHAnsi" w:hAnsiTheme="minorHAnsi" w:cs="Arial"/>
          <w:b/>
          <w:sz w:val="22"/>
          <w:szCs w:val="22"/>
        </w:rPr>
        <w:t>IMPORTANTE</w:t>
      </w:r>
      <w:r w:rsidRPr="00005951">
        <w:rPr>
          <w:rFonts w:asciiTheme="minorHAnsi" w:hAnsiTheme="minorHAnsi" w:cs="Arial"/>
          <w:sz w:val="22"/>
          <w:szCs w:val="22"/>
        </w:rPr>
        <w:t>: Los anteriores documentos son subsanables dentro del plazo otorgado por Plaza Mayor, en caso de no aportarse o de aportarlo sin el lleno de requisitos o incompletos, se constituirá una causal de eliminación de la propuesta. Plaza Mayor se reserva derecho de pedir certificaciones o información adicional de la expresada en las hojas de vida.</w:t>
      </w:r>
    </w:p>
    <w:p w:rsidR="00894ACC" w:rsidRPr="00005951" w:rsidRDefault="00894ACC" w:rsidP="00894ACC">
      <w:pPr>
        <w:tabs>
          <w:tab w:val="left" w:pos="720"/>
        </w:tabs>
        <w:jc w:val="both"/>
        <w:rPr>
          <w:rFonts w:asciiTheme="minorHAnsi" w:hAnsiTheme="minorHAnsi" w:cs="Arial"/>
          <w:sz w:val="22"/>
          <w:szCs w:val="22"/>
        </w:rPr>
      </w:pPr>
    </w:p>
    <w:p w:rsidR="00894ACC" w:rsidRPr="00005951" w:rsidRDefault="00894ACC" w:rsidP="00894ACC">
      <w:pPr>
        <w:pStyle w:val="Prrafodelista"/>
        <w:numPr>
          <w:ilvl w:val="0"/>
          <w:numId w:val="2"/>
        </w:numPr>
        <w:tabs>
          <w:tab w:val="left" w:pos="720"/>
        </w:tabs>
        <w:jc w:val="both"/>
        <w:rPr>
          <w:rFonts w:asciiTheme="minorHAnsi" w:hAnsiTheme="minorHAnsi" w:cs="Arial"/>
          <w:sz w:val="22"/>
          <w:szCs w:val="22"/>
        </w:rPr>
      </w:pPr>
      <w:r w:rsidRPr="00005951">
        <w:rPr>
          <w:rFonts w:asciiTheme="minorHAnsi" w:hAnsiTheme="minorHAnsi" w:cs="Arial"/>
          <w:b/>
          <w:sz w:val="22"/>
          <w:szCs w:val="22"/>
        </w:rPr>
        <w:t>DOCUMENTOS NECESARIOS PARA LA EVALUACIÓN</w:t>
      </w:r>
      <w:r w:rsidRPr="00005951">
        <w:rPr>
          <w:rFonts w:asciiTheme="minorHAnsi" w:hAnsiTheme="minorHAnsi" w:cs="Arial"/>
          <w:sz w:val="22"/>
          <w:szCs w:val="22"/>
        </w:rPr>
        <w:t xml:space="preserve">: </w:t>
      </w:r>
    </w:p>
    <w:p w:rsidR="00894ACC" w:rsidRPr="00005951" w:rsidRDefault="00894ACC" w:rsidP="00894ACC">
      <w:pPr>
        <w:tabs>
          <w:tab w:val="left" w:pos="720"/>
        </w:tabs>
        <w:jc w:val="both"/>
        <w:rPr>
          <w:rFonts w:asciiTheme="minorHAnsi" w:hAnsiTheme="minorHAnsi" w:cs="Arial"/>
          <w:sz w:val="22"/>
          <w:szCs w:val="22"/>
        </w:rPr>
      </w:pPr>
    </w:p>
    <w:p w:rsidR="00894ACC" w:rsidRPr="00005951" w:rsidRDefault="00894ACC" w:rsidP="00894ACC">
      <w:pPr>
        <w:pStyle w:val="Prrafodelista"/>
        <w:numPr>
          <w:ilvl w:val="1"/>
          <w:numId w:val="2"/>
        </w:numPr>
        <w:tabs>
          <w:tab w:val="left" w:pos="720"/>
        </w:tabs>
        <w:jc w:val="both"/>
        <w:rPr>
          <w:rFonts w:asciiTheme="minorHAnsi" w:hAnsiTheme="minorHAnsi" w:cs="Arial"/>
          <w:sz w:val="22"/>
          <w:szCs w:val="22"/>
        </w:rPr>
      </w:pPr>
      <w:bookmarkStart w:id="28" w:name="_Toc111959819"/>
      <w:bookmarkStart w:id="29" w:name="_Toc175712115"/>
      <w:bookmarkStart w:id="30" w:name="_Toc191287621"/>
      <w:bookmarkStart w:id="31" w:name="_Toc191376383"/>
      <w:bookmarkStart w:id="32" w:name="_Toc191384981"/>
      <w:r w:rsidRPr="00005951">
        <w:rPr>
          <w:rFonts w:asciiTheme="minorHAnsi" w:hAnsiTheme="minorHAnsi" w:cs="Arial"/>
          <w:b/>
          <w:sz w:val="22"/>
          <w:szCs w:val="22"/>
        </w:rPr>
        <w:t xml:space="preserve">TARIFARIO DE BIENES Y SERVICIOS – Formatos  </w:t>
      </w:r>
      <w:bookmarkEnd w:id="28"/>
      <w:bookmarkEnd w:id="29"/>
      <w:bookmarkEnd w:id="30"/>
      <w:bookmarkEnd w:id="31"/>
      <w:bookmarkEnd w:id="32"/>
      <w:r w:rsidRPr="00005951">
        <w:rPr>
          <w:rFonts w:asciiTheme="minorHAnsi" w:hAnsiTheme="minorHAnsi" w:cs="Arial"/>
          <w:b/>
          <w:sz w:val="22"/>
          <w:szCs w:val="22"/>
        </w:rPr>
        <w:t>4 y 5</w:t>
      </w:r>
    </w:p>
    <w:p w:rsidR="00894ACC" w:rsidRPr="00005951" w:rsidRDefault="00894ACC" w:rsidP="00894ACC">
      <w:pPr>
        <w:rPr>
          <w:rFonts w:asciiTheme="minorHAnsi" w:eastAsia="Batang"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 xml:space="preserve">El proponente deberá diligenciar </w:t>
      </w:r>
      <w:r w:rsidRPr="00005951">
        <w:rPr>
          <w:rFonts w:asciiTheme="minorHAnsi" w:hAnsiTheme="minorHAnsi" w:cs="Arial"/>
          <w:b/>
          <w:sz w:val="22"/>
          <w:szCs w:val="22"/>
          <w:u w:val="single"/>
        </w:rPr>
        <w:t>completamente</w:t>
      </w:r>
      <w:r w:rsidRPr="00005951">
        <w:rPr>
          <w:rFonts w:asciiTheme="minorHAnsi" w:hAnsiTheme="minorHAnsi" w:cs="Arial"/>
          <w:sz w:val="22"/>
          <w:szCs w:val="22"/>
        </w:rPr>
        <w:t xml:space="preserve"> su tarifario de bienes y servicios en los </w:t>
      </w:r>
      <w:r w:rsidRPr="00005951">
        <w:rPr>
          <w:rFonts w:asciiTheme="minorHAnsi" w:hAnsiTheme="minorHAnsi" w:cs="Arial"/>
          <w:b/>
          <w:sz w:val="22"/>
          <w:szCs w:val="22"/>
        </w:rPr>
        <w:t>Formatos 4 y 5</w:t>
      </w:r>
      <w:r w:rsidRPr="00005951">
        <w:rPr>
          <w:rFonts w:asciiTheme="minorHAnsi" w:hAnsiTheme="minorHAnsi" w:cs="Arial"/>
          <w:sz w:val="22"/>
          <w:szCs w:val="22"/>
        </w:rPr>
        <w:t xml:space="preserve"> “tarifas”, incluyendo y discriminando el impuesto al valor agregado  “IVA”.  El valor de la propuesta deberá estar expresado en pesos colombianos en cifras enteras y sin decimales, y deberá cubrir todos los costos en los que vaya a incurrir en desarrollo del contrato. </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En caso de diferencia de precios en la propuesta o digital, primará para todos los efectos, los que figuran en este formato impreso.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 xml:space="preserve">Las tarifas que presentarán los proponentes serán en los siguientes formatos: </w:t>
      </w: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r w:rsidRPr="00005951">
        <w:rPr>
          <w:rFonts w:asciiTheme="minorHAnsi" w:hAnsiTheme="minorHAnsi" w:cs="Arial"/>
          <w:b/>
          <w:color w:val="000000" w:themeColor="text1"/>
          <w:sz w:val="22"/>
          <w:szCs w:val="22"/>
        </w:rPr>
        <w:t>Formato 4:</w:t>
      </w:r>
      <w:r w:rsidRPr="00005951">
        <w:rPr>
          <w:rFonts w:asciiTheme="minorHAnsi" w:hAnsiTheme="minorHAnsi" w:cs="Arial"/>
          <w:color w:val="000000" w:themeColor="text1"/>
          <w:sz w:val="22"/>
          <w:szCs w:val="22"/>
        </w:rPr>
        <w:t xml:space="preserve"> Tarifas de referencia servicios de alquiler y producción de material para eventos </w:t>
      </w: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r w:rsidRPr="00005951">
        <w:rPr>
          <w:rFonts w:asciiTheme="minorHAnsi" w:hAnsiTheme="minorHAnsi" w:cs="Arial"/>
          <w:b/>
          <w:color w:val="000000" w:themeColor="text1"/>
          <w:sz w:val="22"/>
          <w:szCs w:val="22"/>
        </w:rPr>
        <w:t>Formato 5:</w:t>
      </w:r>
      <w:r w:rsidRPr="00005951">
        <w:rPr>
          <w:rFonts w:asciiTheme="minorHAnsi" w:hAnsiTheme="minorHAnsi" w:cs="Arial"/>
          <w:color w:val="000000" w:themeColor="text1"/>
          <w:sz w:val="22"/>
          <w:szCs w:val="22"/>
        </w:rPr>
        <w:t xml:space="preserve"> Tarifas de servicios para disposición de personal  operativo</w:t>
      </w: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p>
    <w:p w:rsidR="00894ACC" w:rsidRPr="00005951" w:rsidRDefault="00894ACC" w:rsidP="00894ACC">
      <w:pPr>
        <w:tabs>
          <w:tab w:val="left" w:pos="540"/>
          <w:tab w:val="left" w:pos="7200"/>
        </w:tabs>
        <w:ind w:right="105"/>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Dichas tarifas deberán estar regidas por los precios del mercado.</w:t>
      </w:r>
    </w:p>
    <w:p w:rsidR="00894ACC" w:rsidRPr="00005951" w:rsidRDefault="00894ACC" w:rsidP="00894ACC">
      <w:pPr>
        <w:pStyle w:val="C1"/>
        <w:tabs>
          <w:tab w:val="left" w:pos="855"/>
        </w:tabs>
        <w:spacing w:before="0" w:after="0"/>
        <w:rPr>
          <w:rFonts w:asciiTheme="minorHAnsi" w:eastAsia="Batang" w:hAnsiTheme="minorHAnsi" w:cs="Arial"/>
          <w:b/>
          <w:szCs w:val="22"/>
          <w:lang w:val="es-ES_tradnl"/>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b/>
          <w:sz w:val="22"/>
          <w:szCs w:val="22"/>
        </w:rPr>
        <w:t>NOTA 1</w:t>
      </w:r>
      <w:r w:rsidRPr="00005951">
        <w:rPr>
          <w:rFonts w:asciiTheme="minorHAnsi" w:hAnsiTheme="minorHAnsi" w:cs="Arial"/>
          <w:sz w:val="22"/>
          <w:szCs w:val="22"/>
        </w:rPr>
        <w:t>: Cada proponente sufragará todos los costos, tanto directos como indirectos, relacionados con la preparación y presentación de su propuesta, y los que se causen con ocasión de la suscripción y ejecución del contrato, por lo cual Plaza Mayor no será responsable en ningún caso, de dichos costos, cualquiera que sea el resultado del proceso de selección y contratación, y por tanto, no se hará ninguna clase de reembolsos o pagos derivados de dichos conceptos.</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 xml:space="preserve">En el caso que el proponente no presente la propuesta económica exigida en el presente numeral, dará lugar a que la propuesta sea rechazada o eliminada de plano. Si el proponente adiciona ítems no se sumarán ni tendrán en cuenta para la evaluación. </w:t>
      </w: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Si omite ítems se entenderá que no está en capacidad de ponerlo a disposición, sobre estos puntos particulares podrá pedirse aclaraciones y deberá determinarse si la omisión es o no sustancial de manera que impida la comparación objetiva con las demás propuestas.</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b/>
          <w:bCs/>
          <w:sz w:val="22"/>
          <w:szCs w:val="22"/>
        </w:rPr>
        <w:t>NOTA 2:</w:t>
      </w:r>
      <w:r w:rsidRPr="00005951">
        <w:rPr>
          <w:rFonts w:asciiTheme="minorHAnsi" w:hAnsiTheme="minorHAnsi" w:cs="Arial"/>
          <w:sz w:val="22"/>
          <w:szCs w:val="22"/>
        </w:rPr>
        <w:t xml:space="preserve"> Plaza Mayor podrá corregir las operaciones aritméticas y errores de transcripción de las propuestas presentadas (detectables en la misma propuesta), con el fin de determinar el valor real de las mismas, o en su defecto podrá solicitar al oferente que realice la aclaración respectiva. Si de dicha aclaración se obtiene que se afecte el valor total de la propuesta económica modificándola, dicho valor será el que se tendrá en cuenta para efectos de la evaluación y calificación.</w:t>
      </w:r>
    </w:p>
    <w:p w:rsidR="00894ACC" w:rsidRPr="00005951" w:rsidRDefault="00894ACC" w:rsidP="00894ACC">
      <w:pPr>
        <w:widowControl w:val="0"/>
        <w:autoSpaceDE w:val="0"/>
        <w:autoSpaceDN w:val="0"/>
        <w:adjustRightInd w:val="0"/>
        <w:jc w:val="both"/>
        <w:rPr>
          <w:rFonts w:asciiTheme="minorHAnsi" w:hAnsiTheme="minorHAnsi" w:cs="Arial"/>
          <w:b/>
          <w:sz w:val="22"/>
          <w:szCs w:val="22"/>
        </w:rPr>
      </w:pPr>
    </w:p>
    <w:p w:rsidR="00894ACC" w:rsidRPr="00005951" w:rsidRDefault="00894ACC" w:rsidP="00894ACC">
      <w:pPr>
        <w:pStyle w:val="C1"/>
        <w:tabs>
          <w:tab w:val="left" w:pos="855"/>
        </w:tabs>
        <w:spacing w:before="0" w:after="0"/>
        <w:rPr>
          <w:rFonts w:asciiTheme="minorHAnsi" w:eastAsia="Batang" w:hAnsiTheme="minorHAnsi" w:cs="Arial"/>
          <w:szCs w:val="22"/>
          <w:lang w:val="es-ES_tradnl"/>
        </w:rPr>
      </w:pPr>
      <w:r w:rsidRPr="00005951">
        <w:rPr>
          <w:rFonts w:asciiTheme="minorHAnsi" w:eastAsia="Batang" w:hAnsiTheme="minorHAnsi" w:cs="Arial"/>
          <w:b/>
          <w:szCs w:val="22"/>
          <w:lang w:val="es-ES_tradnl"/>
        </w:rPr>
        <w:t>14.1.1 ACLARACIONES IMPORTANTES A TENER EN CUENTA POR LOS PROPONENTES SOBRE LOS PRECIOS O TARIFAS DE REFERENCIA</w:t>
      </w:r>
      <w:r w:rsidRPr="00005951">
        <w:rPr>
          <w:rFonts w:asciiTheme="minorHAnsi" w:eastAsia="Batang" w:hAnsiTheme="minorHAnsi" w:cs="Arial"/>
          <w:szCs w:val="22"/>
          <w:lang w:val="es-ES_tradnl"/>
        </w:rPr>
        <w:t>:</w:t>
      </w:r>
    </w:p>
    <w:p w:rsidR="00894ACC" w:rsidRPr="00005951" w:rsidRDefault="00894ACC" w:rsidP="00894ACC">
      <w:pPr>
        <w:ind w:right="105"/>
        <w:jc w:val="both"/>
        <w:rPr>
          <w:rFonts w:asciiTheme="minorHAnsi" w:hAnsiTheme="minorHAnsi" w:cs="Arial"/>
          <w:color w:val="000000" w:themeColor="text1"/>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Los bienes, servicios y los precios cotizados por los proponentes son de referencia (Los  valores cotizados no son necesariamente los que se ejecutarán en desarrollo del contrato, son los normalmente utilizados), para realizar el análisis y evaluación económica de los mismos, son la base para crear el tarifario unificado de precios que servirá de soporte para la ejecución del contrato.</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color w:val="000000" w:themeColor="text1"/>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r w:rsidRPr="00005951">
        <w:rPr>
          <w:rFonts w:asciiTheme="minorHAnsi" w:hAnsiTheme="minorHAnsi" w:cs="Arial"/>
          <w:sz w:val="22"/>
          <w:szCs w:val="22"/>
        </w:rPr>
        <w:t>Los precios del tarifario unificado serán el soporte para la adjudicación, base del contrato y los que pagara Plaza Mayor por bienes y/o servicios.</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r w:rsidRPr="00005951">
        <w:rPr>
          <w:rFonts w:asciiTheme="minorHAnsi" w:hAnsiTheme="minorHAnsi" w:cs="Arial"/>
          <w:b/>
          <w:sz w:val="22"/>
          <w:szCs w:val="22"/>
        </w:rPr>
        <w:t>14.1.2 TARIFARIO UNIFICADO DE PRECIOS</w:t>
      </w:r>
      <w:r w:rsidRPr="00005951">
        <w:rPr>
          <w:rFonts w:asciiTheme="minorHAnsi" w:hAnsiTheme="minorHAnsi" w:cs="Arial"/>
          <w:sz w:val="22"/>
          <w:szCs w:val="22"/>
        </w:rPr>
        <w:t>:</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r w:rsidRPr="00005951">
        <w:rPr>
          <w:rFonts w:asciiTheme="minorHAnsi" w:hAnsiTheme="minorHAnsi" w:cs="Arial"/>
          <w:sz w:val="22"/>
          <w:szCs w:val="22"/>
        </w:rPr>
        <w:t>El tarifario unificado de precios se elaborará de la siguiente forma:</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r w:rsidRPr="00005951">
        <w:rPr>
          <w:rFonts w:asciiTheme="minorHAnsi" w:hAnsiTheme="minorHAnsi" w:cs="Arial"/>
          <w:sz w:val="22"/>
          <w:szCs w:val="22"/>
        </w:rPr>
        <w:t>Se toman como base los tarifarios enviados por los posibles adjudicatarios (</w:t>
      </w:r>
      <w:r w:rsidRPr="00005951">
        <w:rPr>
          <w:rFonts w:asciiTheme="minorHAnsi" w:hAnsiTheme="minorHAnsi" w:cs="Arial"/>
          <w:b/>
          <w:sz w:val="22"/>
          <w:szCs w:val="22"/>
        </w:rPr>
        <w:t>Formatos 4 y 5</w:t>
      </w:r>
      <w:r w:rsidRPr="00005951">
        <w:rPr>
          <w:rFonts w:asciiTheme="minorHAnsi" w:hAnsiTheme="minorHAnsi" w:cs="Arial"/>
          <w:sz w:val="22"/>
          <w:szCs w:val="22"/>
        </w:rPr>
        <w:t xml:space="preserve">), los cuales serán analizados frente a los precios del mercado (Tarifario de Plaza Mayor con base en el estudio previo) </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r w:rsidRPr="00005951">
        <w:rPr>
          <w:rFonts w:asciiTheme="minorHAnsi" w:hAnsiTheme="minorHAnsi" w:cs="Arial"/>
          <w:sz w:val="22"/>
          <w:szCs w:val="22"/>
        </w:rPr>
        <w:t>De todos los listados de precios se sacará se realizara un análisis detallado para cada ítem y se irá estructurando el tarifario unificado, el cual una vez sea definitivo, será puesto a consideración (se comunicará por escrito) de los posibles adjudicatarios que clasifiquen (ver numeral 16.1) para que dentro del término acepten o no (por escrito) la adjudicación del contrato(s) y el pacto de dichos precios para la ejecución del contrato, los cuales serán los únicos que pague Plaza Mayor, salvo que se trate de bienes o servicios diferentes para los cuales deberá seguirse el procedimiento aquí señalado.</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r w:rsidRPr="00005951">
        <w:rPr>
          <w:rFonts w:asciiTheme="minorHAnsi" w:hAnsiTheme="minorHAnsi" w:cs="Arial"/>
          <w:sz w:val="22"/>
          <w:szCs w:val="22"/>
        </w:rPr>
        <w:t>La manifestación de aceptación deberá estar suscrita  por el Representante Legal o apoderado del proponente y deberá hacerse llegar a la Secretaria General de Plaza Mayor Medellín S.A, Calle 41 No. 55 - 80 tercer piso. No se tendrán en cuenta aquellas aceptaciones que estén enmendadas o que sean extemporáneas.</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sz w:val="22"/>
          <w:szCs w:val="22"/>
        </w:rPr>
      </w:pP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color w:val="000000" w:themeColor="text1"/>
          <w:sz w:val="22"/>
          <w:szCs w:val="22"/>
        </w:rPr>
      </w:pPr>
      <w:r w:rsidRPr="00005951">
        <w:rPr>
          <w:rFonts w:asciiTheme="minorHAnsi" w:hAnsiTheme="minorHAnsi" w:cs="Arial"/>
          <w:sz w:val="22"/>
          <w:szCs w:val="22"/>
        </w:rPr>
        <w:t>Plaza Mayor no se hará responsables por costos adicionales en que tenga que incurrir el contratista con motivo de la ejecución del contrato que no se haya acordado previamente y que no haya contemplado inicialmente dentro de su oferta.  En tal sentido, el contratista se obliga a cubrirlos y a garantizar el cabal cumplimiento del objeto contratado</w:t>
      </w:r>
      <w:r w:rsidRPr="00005951">
        <w:rPr>
          <w:rFonts w:asciiTheme="minorHAnsi" w:hAnsiTheme="minorHAnsi" w:cs="Arial"/>
          <w:color w:val="000000" w:themeColor="text1"/>
          <w:sz w:val="22"/>
          <w:szCs w:val="22"/>
        </w:rPr>
        <w:t>.</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 w:val="left" w:pos="9498"/>
        </w:tabs>
        <w:ind w:right="105"/>
        <w:jc w:val="both"/>
        <w:rPr>
          <w:rFonts w:asciiTheme="minorHAnsi" w:hAnsiTheme="minorHAnsi" w:cs="Arial"/>
          <w:color w:val="000000" w:themeColor="text1"/>
          <w:sz w:val="22"/>
          <w:szCs w:val="22"/>
          <w:highlight w:val="cyan"/>
        </w:rPr>
      </w:pPr>
    </w:p>
    <w:p w:rsidR="00894ACC" w:rsidRPr="00005951" w:rsidRDefault="00894ACC" w:rsidP="00894ACC">
      <w:pPr>
        <w:ind w:right="105"/>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Los precios del tarifario unificado podrán ser adicionados, modificados o aclarados en caso de ampliación de plazo o prórroga del contrato o cuando así lo determinen las circunstancias estudiadas y aprobadas por Plaza Mayor.</w:t>
      </w:r>
    </w:p>
    <w:p w:rsidR="00894ACC" w:rsidRPr="00005951" w:rsidRDefault="00894ACC" w:rsidP="00894ACC">
      <w:pPr>
        <w:rPr>
          <w:rFonts w:asciiTheme="minorHAnsi" w:hAnsiTheme="minorHAnsi" w:cs="Arial"/>
          <w:color w:val="000000" w:themeColor="text1"/>
          <w:sz w:val="22"/>
          <w:szCs w:val="22"/>
        </w:rPr>
      </w:pPr>
      <w:bookmarkStart w:id="33" w:name="_Toc204999376"/>
    </w:p>
    <w:p w:rsidR="00894ACC" w:rsidRPr="00005951" w:rsidRDefault="00894ACC" w:rsidP="00894ACC">
      <w:pPr>
        <w:spacing w:after="200"/>
        <w:jc w:val="both"/>
        <w:rPr>
          <w:rFonts w:asciiTheme="minorHAnsi" w:eastAsiaTheme="majorEastAsia" w:hAnsiTheme="minorHAnsi" w:cs="Arial"/>
          <w:b/>
          <w:bCs/>
          <w:color w:val="000000" w:themeColor="text1"/>
          <w:sz w:val="22"/>
          <w:szCs w:val="22"/>
        </w:rPr>
      </w:pPr>
      <w:r w:rsidRPr="00005951">
        <w:rPr>
          <w:rFonts w:asciiTheme="minorHAnsi" w:hAnsiTheme="minorHAnsi" w:cs="Arial"/>
          <w:b/>
          <w:color w:val="000000" w:themeColor="text1"/>
          <w:sz w:val="22"/>
          <w:szCs w:val="22"/>
        </w:rPr>
        <w:t>14.1.3 PRODUCTOS Y/O SERVICIOS ADICIONALES NO CONSIDERADOS EN LOS TARIFARIOS:</w:t>
      </w:r>
    </w:p>
    <w:p w:rsidR="00894ACC" w:rsidRPr="00005951" w:rsidRDefault="00894ACC" w:rsidP="00894ACC">
      <w:pPr>
        <w:pStyle w:val="Piedepgina"/>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lang w:val="es-CO"/>
        </w:rPr>
        <w:t>Plaza Mayor</w:t>
      </w:r>
      <w:r w:rsidRPr="00005951">
        <w:rPr>
          <w:rFonts w:asciiTheme="minorHAnsi" w:hAnsiTheme="minorHAnsi" w:cs="Arial"/>
          <w:color w:val="000000" w:themeColor="text1"/>
          <w:sz w:val="22"/>
          <w:szCs w:val="22"/>
        </w:rPr>
        <w:t xml:space="preserve">, podrá contratar bienes y/o servicios necesarios para el desarrollo del evento (no cotizados en el tarifario), o podrá solicitarlo al operador quien previa instrucción y aprobación de Plaza Mayor deberá solicitar mínimo 3 cotizaciones, para Plaza Mayor adjudicar la contratación del bien o servicio requerido. No se reconocerá al contratista- operador, ningún pago o suma por dicho servicio, toda vez que hace parte de la gestión en ejecución del objeto contractual.  </w:t>
      </w:r>
    </w:p>
    <w:p w:rsidR="00894ACC" w:rsidRPr="00005951" w:rsidRDefault="00894ACC" w:rsidP="00894ACC">
      <w:pPr>
        <w:pStyle w:val="Piedepgina"/>
        <w:jc w:val="both"/>
        <w:rPr>
          <w:rFonts w:asciiTheme="minorHAnsi" w:hAnsiTheme="minorHAnsi" w:cs="Arial"/>
          <w:color w:val="000000" w:themeColor="text1"/>
          <w:sz w:val="22"/>
          <w:szCs w:val="22"/>
        </w:rPr>
      </w:pPr>
    </w:p>
    <w:p w:rsidR="00894ACC" w:rsidRPr="00005951" w:rsidRDefault="00894ACC" w:rsidP="00894ACC">
      <w:pPr>
        <w:pStyle w:val="Piedepgina"/>
        <w:jc w:val="both"/>
        <w:rPr>
          <w:rFonts w:asciiTheme="minorHAnsi" w:hAnsiTheme="minorHAnsi" w:cs="Arial"/>
          <w:color w:val="000000" w:themeColor="text1"/>
          <w:sz w:val="22"/>
          <w:szCs w:val="22"/>
        </w:rPr>
      </w:pPr>
      <w:r w:rsidRPr="00005951">
        <w:rPr>
          <w:rFonts w:asciiTheme="minorHAnsi" w:hAnsiTheme="minorHAnsi" w:cs="Arial"/>
          <w:color w:val="000000" w:themeColor="text1"/>
          <w:sz w:val="22"/>
          <w:szCs w:val="22"/>
        </w:rPr>
        <w:t>PLAZA MAYOR se reserva el derecho de contratar los servicios objeto de este proceso de contratación y similares con otros proveedores (Así estén en el tarifario unificado), si así lo considerara conveniente.</w:t>
      </w:r>
    </w:p>
    <w:p w:rsidR="00894ACC" w:rsidRPr="00005951" w:rsidRDefault="00894ACC" w:rsidP="00894ACC">
      <w:pPr>
        <w:pStyle w:val="Piedepgina"/>
        <w:jc w:val="both"/>
        <w:rPr>
          <w:rFonts w:asciiTheme="minorHAnsi" w:hAnsiTheme="minorHAnsi" w:cs="Arial"/>
          <w:color w:val="000000" w:themeColor="text1"/>
          <w:sz w:val="22"/>
          <w:szCs w:val="22"/>
        </w:rPr>
      </w:pPr>
    </w:p>
    <w:p w:rsidR="00894ACC" w:rsidRPr="00005951" w:rsidRDefault="00894ACC" w:rsidP="00894ACC">
      <w:pPr>
        <w:spacing w:line="276" w:lineRule="auto"/>
        <w:jc w:val="both"/>
        <w:rPr>
          <w:rFonts w:asciiTheme="minorHAnsi" w:hAnsiTheme="minorHAnsi" w:cs="Arial"/>
          <w:b/>
          <w:color w:val="000000" w:themeColor="text1"/>
          <w:sz w:val="22"/>
          <w:szCs w:val="22"/>
        </w:rPr>
      </w:pPr>
      <w:r w:rsidRPr="00005951">
        <w:rPr>
          <w:rFonts w:asciiTheme="minorHAnsi" w:hAnsiTheme="minorHAnsi" w:cs="Arial"/>
          <w:b/>
          <w:color w:val="000000" w:themeColor="text1"/>
          <w:sz w:val="22"/>
          <w:szCs w:val="22"/>
        </w:rPr>
        <w:lastRenderedPageBreak/>
        <w:t xml:space="preserve">NOTA: En ningún caso Plaza Mayor reconocerá valor alguno por concepto de </w:t>
      </w:r>
      <w:proofErr w:type="spellStart"/>
      <w:r w:rsidRPr="00005951">
        <w:rPr>
          <w:rFonts w:asciiTheme="minorHAnsi" w:hAnsiTheme="minorHAnsi" w:cs="Arial"/>
          <w:b/>
          <w:color w:val="000000" w:themeColor="text1"/>
          <w:sz w:val="22"/>
          <w:szCs w:val="22"/>
        </w:rPr>
        <w:t>fee</w:t>
      </w:r>
      <w:proofErr w:type="spellEnd"/>
      <w:r w:rsidRPr="00005951">
        <w:rPr>
          <w:rFonts w:asciiTheme="minorHAnsi" w:hAnsiTheme="minorHAnsi" w:cs="Arial"/>
          <w:b/>
          <w:color w:val="000000" w:themeColor="text1"/>
          <w:sz w:val="22"/>
          <w:szCs w:val="22"/>
        </w:rPr>
        <w:t>, honorarios, conceptualización, coordinación logística, AIU, administración o similares, salvo autorización expresa del cliente.</w:t>
      </w:r>
    </w:p>
    <w:bookmarkEnd w:id="33"/>
    <w:p w:rsidR="00894ACC" w:rsidRPr="00005951" w:rsidRDefault="00894ACC" w:rsidP="00894ACC">
      <w:pPr>
        <w:spacing w:after="200" w:line="276" w:lineRule="auto"/>
        <w:rPr>
          <w:rFonts w:asciiTheme="minorHAnsi" w:hAnsiTheme="minorHAnsi" w:cs="Arial"/>
          <w:bCs/>
          <w:color w:val="000000" w:themeColor="text1"/>
          <w:sz w:val="22"/>
          <w:szCs w:val="22"/>
        </w:rPr>
      </w:pPr>
    </w:p>
    <w:p w:rsidR="00894ACC" w:rsidRPr="00005951" w:rsidRDefault="00894ACC" w:rsidP="00894ACC">
      <w:pPr>
        <w:pStyle w:val="C1"/>
        <w:numPr>
          <w:ilvl w:val="0"/>
          <w:numId w:val="2"/>
        </w:numPr>
        <w:tabs>
          <w:tab w:val="left" w:pos="855"/>
        </w:tabs>
        <w:spacing w:before="0" w:after="0"/>
        <w:rPr>
          <w:rFonts w:asciiTheme="minorHAnsi" w:eastAsia="Batang" w:hAnsiTheme="minorHAnsi" w:cs="Arial"/>
          <w:szCs w:val="22"/>
        </w:rPr>
      </w:pPr>
      <w:r w:rsidRPr="00005951">
        <w:rPr>
          <w:rFonts w:asciiTheme="minorHAnsi" w:hAnsiTheme="minorHAnsi" w:cs="Arial"/>
          <w:b/>
          <w:szCs w:val="22"/>
        </w:rPr>
        <w:t>EVALUACIÓN DE LAS PROPUESTAS:</w:t>
      </w:r>
    </w:p>
    <w:p w:rsidR="00894ACC" w:rsidRPr="00005951" w:rsidRDefault="00894ACC" w:rsidP="00894ACC">
      <w:pPr>
        <w:pStyle w:val="C1"/>
        <w:tabs>
          <w:tab w:val="left" w:pos="855"/>
        </w:tabs>
        <w:spacing w:before="0" w:after="0"/>
        <w:rPr>
          <w:rFonts w:asciiTheme="minorHAnsi" w:hAnsiTheme="minorHAnsi" w:cs="Arial"/>
          <w:b/>
          <w:szCs w:val="22"/>
        </w:rPr>
      </w:pPr>
    </w:p>
    <w:p w:rsidR="00894ACC" w:rsidRDefault="00894ACC" w:rsidP="00894ACC">
      <w:pPr>
        <w:autoSpaceDE w:val="0"/>
        <w:autoSpaceDN w:val="0"/>
        <w:adjustRightInd w:val="0"/>
        <w:jc w:val="both"/>
        <w:rPr>
          <w:rFonts w:asciiTheme="minorHAnsi" w:hAnsiTheme="minorHAnsi" w:cs="Arial"/>
          <w:bCs/>
          <w:sz w:val="22"/>
          <w:szCs w:val="22"/>
        </w:rPr>
      </w:pPr>
      <w:r w:rsidRPr="00005951">
        <w:rPr>
          <w:rFonts w:asciiTheme="minorHAnsi" w:hAnsiTheme="minorHAnsi" w:cs="Arial"/>
          <w:bCs/>
          <w:sz w:val="22"/>
          <w:szCs w:val="22"/>
        </w:rPr>
        <w:t>La evaluación será realizada por un comité designado por Plaza Mayor, el cual determinará si las propuestas presentadas cumplen con los requisitos y documentos para efectuar la evaluación y</w:t>
      </w:r>
      <w:r>
        <w:rPr>
          <w:rFonts w:asciiTheme="minorHAnsi" w:hAnsiTheme="minorHAnsi" w:cs="Arial"/>
          <w:bCs/>
          <w:sz w:val="22"/>
          <w:szCs w:val="22"/>
        </w:rPr>
        <w:t xml:space="preserve"> comparación de las propuestas.</w:t>
      </w:r>
    </w:p>
    <w:p w:rsidR="00894ACC" w:rsidRPr="00005951" w:rsidRDefault="00894ACC" w:rsidP="00894ACC">
      <w:pPr>
        <w:autoSpaceDE w:val="0"/>
        <w:autoSpaceDN w:val="0"/>
        <w:adjustRightInd w:val="0"/>
        <w:jc w:val="both"/>
        <w:rPr>
          <w:rFonts w:asciiTheme="minorHAnsi" w:hAnsiTheme="minorHAnsi" w:cs="Arial"/>
          <w:bCs/>
          <w:sz w:val="22"/>
          <w:szCs w:val="22"/>
        </w:rPr>
      </w:pP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bCs/>
          <w:sz w:val="22"/>
          <w:szCs w:val="22"/>
        </w:rPr>
      </w:pPr>
      <w:r w:rsidRPr="00005951">
        <w:rPr>
          <w:rFonts w:asciiTheme="minorHAnsi" w:hAnsiTheme="minorHAnsi" w:cs="Arial"/>
          <w:b/>
          <w:sz w:val="22"/>
          <w:szCs w:val="22"/>
        </w:rPr>
        <w:t>VERIFICACIÓN JURÍDICA Y DE CONDICIONES Y REQUISITOS DE PARTICIPACIÓN</w:t>
      </w:r>
      <w:r w:rsidRPr="00005951">
        <w:rPr>
          <w:rFonts w:asciiTheme="minorHAnsi" w:hAnsiTheme="minorHAnsi" w:cs="Arial"/>
          <w:sz w:val="22"/>
          <w:szCs w:val="22"/>
        </w:rPr>
        <w:t>:</w:t>
      </w:r>
    </w:p>
    <w:p w:rsidR="00894ACC" w:rsidRPr="00005951" w:rsidRDefault="00894ACC" w:rsidP="00894ACC">
      <w:pPr>
        <w:pStyle w:val="titulotres"/>
        <w:outlineLvl w:val="2"/>
        <w:rPr>
          <w:rFonts w:asciiTheme="minorHAnsi" w:hAnsiTheme="minorHAnsi"/>
          <w:sz w:val="22"/>
        </w:rPr>
      </w:pPr>
    </w:p>
    <w:p w:rsidR="00894ACC" w:rsidRPr="00005951" w:rsidRDefault="00894ACC" w:rsidP="00894ACC">
      <w:pPr>
        <w:autoSpaceDE w:val="0"/>
        <w:autoSpaceDN w:val="0"/>
        <w:adjustRightInd w:val="0"/>
        <w:jc w:val="both"/>
        <w:rPr>
          <w:rFonts w:asciiTheme="minorHAnsi" w:hAnsiTheme="minorHAnsi" w:cs="Arial"/>
          <w:bCs/>
          <w:sz w:val="22"/>
          <w:szCs w:val="22"/>
        </w:rPr>
      </w:pPr>
      <w:r w:rsidRPr="00005951">
        <w:rPr>
          <w:rFonts w:asciiTheme="minorHAnsi" w:hAnsiTheme="minorHAnsi" w:cs="Arial"/>
          <w:bCs/>
          <w:sz w:val="22"/>
          <w:szCs w:val="22"/>
        </w:rPr>
        <w:t>Se revisará en primer lugar que las propuestas y proponentes reúnan las condiciones, requisitos y documentos de participación conforme a lo requerido en el Pliego de condiciones.</w:t>
      </w:r>
    </w:p>
    <w:p w:rsidR="00894ACC" w:rsidRPr="00005951" w:rsidRDefault="00894ACC" w:rsidP="00894ACC">
      <w:pPr>
        <w:autoSpaceDE w:val="0"/>
        <w:autoSpaceDN w:val="0"/>
        <w:adjustRightInd w:val="0"/>
        <w:jc w:val="both"/>
        <w:rPr>
          <w:rFonts w:asciiTheme="minorHAnsi" w:hAnsiTheme="minorHAnsi" w:cs="Arial"/>
          <w:bCs/>
          <w:sz w:val="22"/>
          <w:szCs w:val="22"/>
        </w:rPr>
      </w:pPr>
    </w:p>
    <w:p w:rsidR="00894ACC" w:rsidRPr="00005951" w:rsidRDefault="00894ACC" w:rsidP="00894ACC">
      <w:pPr>
        <w:autoSpaceDE w:val="0"/>
        <w:autoSpaceDN w:val="0"/>
        <w:adjustRightInd w:val="0"/>
        <w:jc w:val="both"/>
        <w:rPr>
          <w:rFonts w:asciiTheme="minorHAnsi" w:hAnsiTheme="minorHAnsi" w:cs="Arial"/>
          <w:bCs/>
          <w:sz w:val="22"/>
          <w:szCs w:val="22"/>
        </w:rPr>
      </w:pPr>
      <w:r w:rsidRPr="00005951">
        <w:rPr>
          <w:rFonts w:asciiTheme="minorHAnsi" w:hAnsiTheme="minorHAnsi" w:cs="Arial"/>
          <w:bCs/>
          <w:sz w:val="22"/>
          <w:szCs w:val="22"/>
        </w:rPr>
        <w:t xml:space="preserve">Esta evaluación no otorgará puntaje alguno, se trata del estudio que debe realizar Plaza Mayor, para determinar si la propuesta y el proponente se ajustan a las condiciones, requerimientos y demás requisitos del pliego en cuanto a la participación. La evaluación  determinará si la </w:t>
      </w:r>
      <w:r w:rsidRPr="00005951">
        <w:rPr>
          <w:rFonts w:asciiTheme="minorHAnsi" w:hAnsiTheme="minorHAnsi" w:cs="Arial"/>
          <w:b/>
          <w:bCs/>
          <w:sz w:val="22"/>
          <w:szCs w:val="22"/>
        </w:rPr>
        <w:t>PROPUESTA CUMPLE O NO CUMPLE</w:t>
      </w:r>
      <w:r w:rsidRPr="00005951">
        <w:rPr>
          <w:rFonts w:asciiTheme="minorHAnsi" w:hAnsiTheme="minorHAnsi" w:cs="Arial"/>
          <w:bCs/>
          <w:sz w:val="22"/>
          <w:szCs w:val="22"/>
        </w:rPr>
        <w:t xml:space="preserve"> con lo requerido (De esta evaluación podrá existir informe(s) preliminar(es) y uno final) y concluir si continúa en la fase de evaluación técnica, económica y de experiencia.</w:t>
      </w:r>
    </w:p>
    <w:p w:rsidR="00894ACC" w:rsidRPr="00005951" w:rsidRDefault="00894ACC" w:rsidP="00894ACC">
      <w:pPr>
        <w:tabs>
          <w:tab w:val="left" w:pos="288"/>
          <w:tab w:val="left" w:pos="1008"/>
          <w:tab w:val="left" w:pos="1440"/>
          <w:tab w:val="left" w:pos="2304"/>
          <w:tab w:val="left" w:pos="3600"/>
          <w:tab w:val="left" w:pos="4752"/>
          <w:tab w:val="left" w:pos="5904"/>
          <w:tab w:val="left" w:pos="6912"/>
          <w:tab w:val="left" w:pos="7920"/>
        </w:tabs>
        <w:ind w:right="-320"/>
        <w:jc w:val="both"/>
        <w:rPr>
          <w:rFonts w:asciiTheme="minorHAnsi" w:hAnsiTheme="minorHAnsi" w:cs="Arial"/>
          <w:color w:val="000000" w:themeColor="text1"/>
          <w:sz w:val="22"/>
          <w:szCs w:val="22"/>
        </w:rPr>
      </w:pPr>
    </w:p>
    <w:p w:rsidR="00894ACC" w:rsidRPr="00005951" w:rsidRDefault="00894ACC" w:rsidP="00894ACC">
      <w:pPr>
        <w:widowControl w:val="0"/>
        <w:autoSpaceDE w:val="0"/>
        <w:autoSpaceDN w:val="0"/>
        <w:adjustRightInd w:val="0"/>
        <w:jc w:val="both"/>
        <w:rPr>
          <w:rFonts w:asciiTheme="minorHAnsi" w:hAnsiTheme="minorHAnsi" w:cs="Arial"/>
          <w:sz w:val="22"/>
          <w:szCs w:val="22"/>
          <w:lang w:val="es-CO"/>
        </w:rPr>
      </w:pPr>
      <w:r w:rsidRPr="00005951">
        <w:rPr>
          <w:rFonts w:asciiTheme="minorHAnsi" w:hAnsiTheme="minorHAnsi" w:cs="Arial"/>
          <w:b/>
          <w:sz w:val="22"/>
          <w:szCs w:val="22"/>
        </w:rPr>
        <w:t xml:space="preserve">NOTA: </w:t>
      </w:r>
      <w:r w:rsidRPr="00005951">
        <w:rPr>
          <w:rFonts w:asciiTheme="minorHAnsi" w:hAnsiTheme="minorHAnsi" w:cs="Arial"/>
          <w:sz w:val="22"/>
          <w:szCs w:val="22"/>
          <w:lang w:val="es-CO"/>
        </w:rPr>
        <w:t>Plaza Mayor se reserva el derecho de rechazar las propuestas que presenten precios que no estén de acuerdo con los precios reales del mercado, o todas aquellas propuestas artificiosamente bajas.</w:t>
      </w:r>
    </w:p>
    <w:p w:rsidR="00894ACC" w:rsidRPr="00005951" w:rsidRDefault="00894ACC" w:rsidP="00894ACC">
      <w:pPr>
        <w:widowControl w:val="0"/>
        <w:autoSpaceDE w:val="0"/>
        <w:autoSpaceDN w:val="0"/>
        <w:adjustRightInd w:val="0"/>
        <w:jc w:val="both"/>
        <w:rPr>
          <w:rFonts w:asciiTheme="minorHAnsi" w:hAnsiTheme="minorHAnsi" w:cs="Arial"/>
          <w:sz w:val="22"/>
          <w:szCs w:val="22"/>
          <w:lang w:val="es-CO"/>
        </w:rPr>
      </w:pPr>
      <w:r w:rsidRPr="00005951">
        <w:rPr>
          <w:rFonts w:asciiTheme="minorHAnsi" w:hAnsiTheme="minorHAnsi" w:cs="Arial"/>
          <w:color w:val="000000" w:themeColor="text1"/>
          <w:sz w:val="22"/>
          <w:szCs w:val="22"/>
        </w:rPr>
        <w:t>La segunda etapa se surtirá con las propuestas que pasen la primera fase de verificación a los precios del mercado, así:</w:t>
      </w:r>
    </w:p>
    <w:p w:rsidR="00894ACC" w:rsidRDefault="00894ACC" w:rsidP="00894ACC">
      <w:pPr>
        <w:widowControl w:val="0"/>
        <w:autoSpaceDE w:val="0"/>
        <w:autoSpaceDN w:val="0"/>
        <w:adjustRightInd w:val="0"/>
        <w:jc w:val="both"/>
        <w:rPr>
          <w:rFonts w:asciiTheme="minorHAnsi" w:hAnsiTheme="minorHAnsi" w:cs="Arial"/>
          <w:sz w:val="22"/>
          <w:szCs w:val="22"/>
        </w:rPr>
      </w:pPr>
    </w:p>
    <w:p w:rsidR="00894ACC" w:rsidRPr="00005951" w:rsidRDefault="00894ACC" w:rsidP="00894ACC">
      <w:pPr>
        <w:widowControl w:val="0"/>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Las observaciones formuladas por los participantes a la evaluación, serán resueltas por el Comité evaluador nombrado por Plaza Mayor, quien elevará un concepto para que el ordenador del gasto tome una decisión.</w:t>
      </w:r>
    </w:p>
    <w:p w:rsidR="00894ACC" w:rsidRPr="00005951" w:rsidRDefault="00894ACC" w:rsidP="00894ACC">
      <w:pPr>
        <w:widowControl w:val="0"/>
        <w:autoSpaceDE w:val="0"/>
        <w:autoSpaceDN w:val="0"/>
        <w:adjustRightInd w:val="0"/>
        <w:jc w:val="both"/>
        <w:rPr>
          <w:rFonts w:asciiTheme="minorHAnsi" w:hAnsiTheme="minorHAnsi" w:cs="Arial"/>
          <w:sz w:val="22"/>
          <w:szCs w:val="22"/>
        </w:rPr>
      </w:pPr>
    </w:p>
    <w:p w:rsidR="00894ACC" w:rsidRPr="00005951" w:rsidRDefault="00894ACC" w:rsidP="00894ACC">
      <w:pPr>
        <w:widowControl w:val="0"/>
        <w:autoSpaceDE w:val="0"/>
        <w:autoSpaceDN w:val="0"/>
        <w:adjustRightInd w:val="0"/>
        <w:jc w:val="both"/>
        <w:rPr>
          <w:rFonts w:asciiTheme="minorHAnsi" w:hAnsiTheme="minorHAnsi" w:cs="Arial"/>
          <w:sz w:val="22"/>
          <w:szCs w:val="22"/>
        </w:rPr>
      </w:pPr>
    </w:p>
    <w:p w:rsidR="00894ACC" w:rsidRPr="00005951" w:rsidRDefault="00894ACC" w:rsidP="00894ACC">
      <w:pPr>
        <w:pStyle w:val="Prrafodelista"/>
        <w:widowControl w:val="0"/>
        <w:numPr>
          <w:ilvl w:val="1"/>
          <w:numId w:val="2"/>
        </w:numPr>
        <w:autoSpaceDE w:val="0"/>
        <w:autoSpaceDN w:val="0"/>
        <w:adjustRightInd w:val="0"/>
        <w:jc w:val="both"/>
        <w:rPr>
          <w:rFonts w:asciiTheme="minorHAnsi" w:hAnsiTheme="minorHAnsi" w:cs="Arial"/>
          <w:sz w:val="22"/>
          <w:szCs w:val="22"/>
        </w:rPr>
      </w:pPr>
      <w:r w:rsidRPr="00005951">
        <w:rPr>
          <w:rFonts w:asciiTheme="minorHAnsi" w:hAnsiTheme="minorHAnsi" w:cs="Arial"/>
          <w:b/>
          <w:sz w:val="22"/>
          <w:szCs w:val="22"/>
        </w:rPr>
        <w:t>SELECCIÓN DE OPERADORES</w:t>
      </w:r>
      <w:r w:rsidRPr="00005951">
        <w:rPr>
          <w:rFonts w:asciiTheme="minorHAnsi" w:hAnsiTheme="minorHAnsi" w:cs="Arial"/>
          <w:sz w:val="22"/>
          <w:szCs w:val="22"/>
        </w:rPr>
        <w:t>:</w:t>
      </w:r>
    </w:p>
    <w:p w:rsidR="00894ACC" w:rsidRPr="00005951" w:rsidRDefault="00894ACC" w:rsidP="00894ACC">
      <w:pPr>
        <w:widowControl w:val="0"/>
        <w:autoSpaceDE w:val="0"/>
        <w:autoSpaceDN w:val="0"/>
        <w:adjustRightInd w:val="0"/>
        <w:jc w:val="both"/>
        <w:rPr>
          <w:rFonts w:asciiTheme="minorHAnsi" w:hAnsiTheme="minorHAnsi" w:cs="Arial"/>
          <w:sz w:val="22"/>
          <w:szCs w:val="22"/>
        </w:rPr>
      </w:pPr>
    </w:p>
    <w:p w:rsidR="00894ACC" w:rsidRPr="00005951" w:rsidRDefault="00894ACC" w:rsidP="00894ACC">
      <w:pPr>
        <w:widowControl w:val="0"/>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 xml:space="preserve">Plaza Mayor se reserva la facultad de adjudicar la ejecución del objeto contractual pretendido hasta con quince (15) personas naturales o jurídicas (operadores) que cumplan con los requisitos señalados en el presente pliego. </w:t>
      </w:r>
    </w:p>
    <w:p w:rsidR="00894ACC" w:rsidRPr="00005951" w:rsidRDefault="00894ACC" w:rsidP="00894ACC">
      <w:pPr>
        <w:widowControl w:val="0"/>
        <w:autoSpaceDE w:val="0"/>
        <w:autoSpaceDN w:val="0"/>
        <w:adjustRightInd w:val="0"/>
        <w:jc w:val="both"/>
        <w:rPr>
          <w:rFonts w:asciiTheme="minorHAnsi" w:eastAsia="Batang" w:hAnsiTheme="minorHAnsi" w:cs="Arial"/>
          <w:b/>
          <w:sz w:val="22"/>
          <w:szCs w:val="22"/>
        </w:rPr>
      </w:pP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b/>
          <w:sz w:val="22"/>
          <w:szCs w:val="22"/>
        </w:rPr>
        <w:t>ASIGNACION EVENTOS OPERADORES</w:t>
      </w:r>
      <w:r w:rsidRPr="00005951">
        <w:rPr>
          <w:rFonts w:asciiTheme="minorHAnsi" w:hAnsiTheme="minorHAnsi" w:cs="Arial"/>
          <w:sz w:val="22"/>
          <w:szCs w:val="22"/>
        </w:rPr>
        <w:t>: Para la asignación de los eventos a cada operador seleccionado, se tendrá un Comité que evaluara las condiciones de oportunidad, precio e idoneidad según el tipo de evento.</w:t>
      </w:r>
    </w:p>
    <w:p w:rsidR="00894ACC" w:rsidRPr="00005951" w:rsidRDefault="00894ACC" w:rsidP="00894ACC">
      <w:pPr>
        <w:jc w:val="both"/>
        <w:rPr>
          <w:rFonts w:asciiTheme="minorHAnsi" w:eastAsia="Batang" w:hAnsiTheme="minorHAnsi" w:cs="Arial"/>
          <w:b/>
          <w:sz w:val="22"/>
          <w:szCs w:val="22"/>
        </w:rPr>
      </w:pPr>
    </w:p>
    <w:p w:rsidR="00894ACC" w:rsidRPr="00005951" w:rsidRDefault="00894ACC" w:rsidP="00894ACC">
      <w:pPr>
        <w:pStyle w:val="Prrafodelista"/>
        <w:numPr>
          <w:ilvl w:val="0"/>
          <w:numId w:val="2"/>
        </w:numPr>
        <w:jc w:val="both"/>
        <w:rPr>
          <w:rFonts w:asciiTheme="minorHAnsi" w:hAnsiTheme="minorHAnsi" w:cs="Arial"/>
          <w:b/>
          <w:sz w:val="22"/>
          <w:szCs w:val="22"/>
        </w:rPr>
      </w:pPr>
      <w:r w:rsidRPr="00005951">
        <w:rPr>
          <w:rFonts w:asciiTheme="minorHAnsi" w:hAnsiTheme="minorHAnsi" w:cs="Arial"/>
          <w:b/>
          <w:sz w:val="22"/>
          <w:szCs w:val="22"/>
        </w:rPr>
        <w:t>DECLARACIÓN DE DESIERTA</w:t>
      </w: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Plaza Mayor declarará desierta la Invitación Privada en el evento en que no se presente ningún proponente, o ninguna oferta se ajuste al Pliego de Condiciones o, en general, cuando existan motivos que impidan la selección objetiva del Contratista, mediante acto motivado, en el que se señalarán expresa y detalladamente las razones que han conducido a tomar tal decisión.</w:t>
      </w:r>
    </w:p>
    <w:p w:rsidR="00894ACC" w:rsidRPr="00005951" w:rsidRDefault="00894ACC" w:rsidP="00894ACC">
      <w:pPr>
        <w:pStyle w:val="Ttulo2"/>
        <w:numPr>
          <w:ilvl w:val="0"/>
          <w:numId w:val="2"/>
        </w:numPr>
        <w:rPr>
          <w:rFonts w:asciiTheme="minorHAnsi" w:hAnsiTheme="minorHAnsi" w:cs="Arial"/>
          <w:color w:val="auto"/>
          <w:sz w:val="22"/>
          <w:szCs w:val="22"/>
        </w:rPr>
      </w:pPr>
      <w:r w:rsidRPr="00005951">
        <w:rPr>
          <w:rFonts w:asciiTheme="minorHAnsi" w:hAnsiTheme="minorHAnsi" w:cs="Arial"/>
          <w:color w:val="auto"/>
          <w:sz w:val="22"/>
          <w:szCs w:val="22"/>
        </w:rPr>
        <w:lastRenderedPageBreak/>
        <w:t>ÚNICO PROPONENTE PRESENTADO</w:t>
      </w:r>
    </w:p>
    <w:p w:rsidR="00894ACC" w:rsidRPr="00005951" w:rsidRDefault="00894ACC" w:rsidP="00894ACC">
      <w:pPr>
        <w:autoSpaceDE w:val="0"/>
        <w:autoSpaceDN w:val="0"/>
        <w:adjustRightInd w:val="0"/>
        <w:jc w:val="both"/>
        <w:rPr>
          <w:rFonts w:asciiTheme="minorHAnsi" w:hAnsiTheme="minorHAnsi" w:cs="Arial"/>
          <w:b/>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En caso de que se presente única propuesta se aplicará lo siguiente:</w:t>
      </w:r>
    </w:p>
    <w:p w:rsidR="00894ACC" w:rsidRPr="00005951" w:rsidRDefault="00894ACC" w:rsidP="00894ACC">
      <w:pPr>
        <w:pStyle w:val="NormalWeb"/>
        <w:jc w:val="both"/>
        <w:rPr>
          <w:rFonts w:asciiTheme="minorHAnsi" w:hAnsiTheme="minorHAnsi" w:cs="Arial"/>
          <w:sz w:val="22"/>
          <w:szCs w:val="22"/>
        </w:rPr>
      </w:pPr>
      <w:r w:rsidRPr="00005951">
        <w:rPr>
          <w:rFonts w:asciiTheme="minorHAnsi" w:hAnsiTheme="minorHAnsi" w:cs="Arial"/>
          <w:sz w:val="22"/>
          <w:szCs w:val="22"/>
          <w:lang w:val="es-ES_tradnl"/>
        </w:rPr>
        <w:t>N</w:t>
      </w:r>
      <w:r w:rsidRPr="00005951">
        <w:rPr>
          <w:rFonts w:asciiTheme="minorHAnsi" w:hAnsiTheme="minorHAnsi" w:cs="Arial"/>
          <w:sz w:val="22"/>
          <w:szCs w:val="22"/>
        </w:rPr>
        <w:t xml:space="preserve">o procederá la declaratoria de desierta de la Invitación Privada  cuando solo se presente una propuesta hábil y esta pueda ser considerada como favorable para la entidad, de conformidad con los criterios legales de selección objetiva. </w:t>
      </w: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La oferta más favorable será aquella que, teniendo en cuenta los factores técnicos y económicos de escogencia y la ponderación matemática precisa y detallada de los mismos, contenida en los pliegos de condiciones, resulte ser la más ventajosa para la entidad, sin que la favorabilidad la constituyan factores diferentes a los contenidos en dichos documentos y siempre que la misma resulte coherente con la consulta de precios o condiciones del mercado.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En virtud de lo anterior el Plaza Mayor, calificará de acuerdo a los criterios indicados en el presente pliego - la única propuesta presentada.</w:t>
      </w:r>
    </w:p>
    <w:p w:rsidR="00894ACC" w:rsidRPr="00005951" w:rsidRDefault="00894ACC" w:rsidP="00894ACC">
      <w:pPr>
        <w:pStyle w:val="Ttulo2"/>
        <w:numPr>
          <w:ilvl w:val="0"/>
          <w:numId w:val="2"/>
        </w:numPr>
        <w:rPr>
          <w:rFonts w:asciiTheme="minorHAnsi" w:hAnsiTheme="minorHAnsi" w:cs="Arial"/>
          <w:color w:val="auto"/>
          <w:sz w:val="22"/>
          <w:szCs w:val="22"/>
        </w:rPr>
      </w:pPr>
      <w:r w:rsidRPr="00005951">
        <w:rPr>
          <w:rFonts w:asciiTheme="minorHAnsi" w:hAnsiTheme="minorHAnsi" w:cs="Arial"/>
          <w:color w:val="auto"/>
          <w:sz w:val="22"/>
          <w:szCs w:val="22"/>
        </w:rPr>
        <w:t>RECHAZO Y ELIMINACIÓN DE PROPUESTAS</w:t>
      </w:r>
    </w:p>
    <w:p w:rsidR="00894ACC" w:rsidRPr="00005951" w:rsidRDefault="00894ACC" w:rsidP="00894ACC">
      <w:pPr>
        <w:autoSpaceDE w:val="0"/>
        <w:autoSpaceDN w:val="0"/>
        <w:adjustRightInd w:val="0"/>
        <w:jc w:val="both"/>
        <w:rPr>
          <w:rFonts w:asciiTheme="minorHAnsi" w:hAnsiTheme="minorHAnsi" w:cs="Arial"/>
          <w:b/>
          <w:bCs/>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Plaza Mayor podrá rechazar y eliminar una o varias propuestas, sin que haya lugar a su evaluación, en cualquiera de los siguientes casos:</w:t>
      </w:r>
    </w:p>
    <w:p w:rsidR="00894ACC" w:rsidRPr="00005951" w:rsidRDefault="00894ACC" w:rsidP="00894ACC">
      <w:pPr>
        <w:pStyle w:val="C1"/>
        <w:spacing w:before="0" w:after="0"/>
        <w:rPr>
          <w:rFonts w:asciiTheme="minorHAnsi" w:hAnsiTheme="minorHAnsi" w:cs="Arial"/>
          <w:szCs w:val="22"/>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rPr>
        <w:t>Cuando la propuesta se presente de forma extemporánea, es decir con posterioridad a la fecha y hora fijada para el cierre.</w:t>
      </w:r>
    </w:p>
    <w:p w:rsidR="00894ACC" w:rsidRPr="00005951" w:rsidRDefault="00894ACC" w:rsidP="00894ACC">
      <w:pPr>
        <w:pStyle w:val="C1"/>
        <w:tabs>
          <w:tab w:val="clear" w:pos="0"/>
          <w:tab w:val="left" w:pos="720"/>
        </w:tabs>
        <w:spacing w:before="0" w:after="0"/>
        <w:ind w:left="720"/>
        <w:textAlignment w:val="baseline"/>
        <w:rPr>
          <w:rFonts w:asciiTheme="minorHAnsi" w:hAnsiTheme="minorHAnsi" w:cs="Arial"/>
          <w:szCs w:val="22"/>
          <w:lang w:val="es-ES_tradnl"/>
        </w:rPr>
      </w:pPr>
    </w:p>
    <w:p w:rsidR="00894ACC" w:rsidRPr="00005951" w:rsidRDefault="00894ACC" w:rsidP="00894ACC">
      <w:pPr>
        <w:pStyle w:val="C1"/>
        <w:numPr>
          <w:ilvl w:val="0"/>
          <w:numId w:val="5"/>
        </w:numPr>
        <w:tabs>
          <w:tab w:val="clear" w:pos="0"/>
          <w:tab w:val="clear" w:pos="1065"/>
          <w:tab w:val="left"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el valor de la propuesta presente precios que superan de manera injustificada los precios del mercado determinado previamente por Plaza Mayor en su estudio previo.</w:t>
      </w:r>
    </w:p>
    <w:p w:rsidR="00894ACC" w:rsidRPr="00005951" w:rsidRDefault="00894ACC" w:rsidP="00894ACC">
      <w:pPr>
        <w:pStyle w:val="C1"/>
        <w:spacing w:before="0" w:after="0"/>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no se aporte alguno de los documentos de la propuesta necesarios para la  comparación objetiva de las mismas y que tengan que ver con exigencias mínimas.</w:t>
      </w:r>
    </w:p>
    <w:p w:rsidR="00894ACC" w:rsidRPr="00005951" w:rsidRDefault="00894ACC" w:rsidP="00894ACC">
      <w:pPr>
        <w:pStyle w:val="C1"/>
        <w:spacing w:before="0" w:after="0"/>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se requiera al proponente para subsanar requisitos o documentos de participación y este no lo haga o la haga de manera incompleta o extemporánea.</w:t>
      </w:r>
    </w:p>
    <w:p w:rsidR="00894ACC" w:rsidRPr="00005951" w:rsidRDefault="00894ACC" w:rsidP="00894ACC">
      <w:pPr>
        <w:pStyle w:val="C1"/>
        <w:spacing w:before="0" w:after="0"/>
        <w:ind w:left="720"/>
        <w:textAlignment w:val="baseline"/>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no se cumpla con alguna de las especificaciones técnicas establecidas en el pliego de condiciones, clasificadas como indispensables.</w:t>
      </w:r>
    </w:p>
    <w:p w:rsidR="00894ACC" w:rsidRPr="00005951" w:rsidRDefault="00894ACC" w:rsidP="00894ACC">
      <w:pPr>
        <w:pStyle w:val="C1"/>
        <w:spacing w:before="0" w:after="0"/>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existan varias propuestas presentadas por el mismo proponente, bajo el mismo nombre o con nombres diferentes para la misma contratación.</w:t>
      </w:r>
    </w:p>
    <w:p w:rsidR="00894ACC" w:rsidRPr="00005951" w:rsidRDefault="00894ACC" w:rsidP="00894ACC">
      <w:pPr>
        <w:pStyle w:val="C1"/>
        <w:spacing w:before="0" w:after="0"/>
        <w:textAlignment w:val="baseline"/>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el objeto social del proponente no corresponda a lo requerido por Plaza Mayor; esta exigencia aplica a cada uno de los integrantes, cuando se trate de Consorcios, Uniones Temporales u otra forma de asociación.</w:t>
      </w:r>
    </w:p>
    <w:p w:rsidR="00894ACC" w:rsidRPr="00005951" w:rsidRDefault="00894ACC" w:rsidP="00894ACC">
      <w:pPr>
        <w:pStyle w:val="Prrafodelista"/>
        <w:rPr>
          <w:rFonts w:asciiTheme="minorHAnsi" w:hAnsiTheme="minorHAnsi" w:cs="Arial"/>
          <w:sz w:val="22"/>
          <w:szCs w:val="22"/>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Si la propuesta es presentada en moneda diferente a la legal colombiana o esté presentada en un idioma diferente al español sin su respectiva traducción.</w:t>
      </w:r>
    </w:p>
    <w:p w:rsidR="00894ACC" w:rsidRPr="00005951" w:rsidRDefault="00894ACC" w:rsidP="00894ACC">
      <w:pPr>
        <w:pStyle w:val="C1"/>
        <w:tabs>
          <w:tab w:val="num" w:pos="720"/>
        </w:tabs>
        <w:spacing w:before="0" w:after="0"/>
        <w:textAlignment w:val="baseline"/>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lastRenderedPageBreak/>
        <w:t>Si luego de evaluadas las propuestas, se encuentra contradicción entre los documentos aportados con la propuesta y lo confrontado con la realidad.</w:t>
      </w:r>
    </w:p>
    <w:p w:rsidR="00894ACC" w:rsidRPr="00005951" w:rsidRDefault="00894ACC" w:rsidP="00894ACC">
      <w:pPr>
        <w:pStyle w:val="C1"/>
        <w:spacing w:before="0" w:after="0"/>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el proponente se halle incurso en alguna de las causales de inhabilidad o incompatibilidad para contratar, establecidas en la Constitución y en la Ley.</w:t>
      </w:r>
    </w:p>
    <w:p w:rsidR="00894ACC" w:rsidRPr="00005951" w:rsidRDefault="00894ACC" w:rsidP="00894ACC">
      <w:pPr>
        <w:pStyle w:val="C1"/>
        <w:spacing w:before="0" w:after="0"/>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lang w:val="es-ES_tradnl"/>
        </w:rPr>
        <w:t>Cuando dentro del plazo estipulado por Plaza Mayor  no se presente, por parte de cualquiera de los participantes, un documento o aclaración, (en los documentos para la comparación objetiva) que sea solicitada por Plaza Mayor para la evaluación de la propuesta.</w:t>
      </w:r>
    </w:p>
    <w:p w:rsidR="00894ACC" w:rsidRPr="00305075" w:rsidRDefault="00894ACC" w:rsidP="00894ACC">
      <w:pPr>
        <w:rPr>
          <w:rFonts w:asciiTheme="minorHAnsi" w:hAnsiTheme="minorHAnsi" w:cs="Arial"/>
          <w:sz w:val="22"/>
          <w:szCs w:val="22"/>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rPr>
        <w:t>Si el proponente se encuentra reportado en el Boletín de Responsables Fiscales.</w:t>
      </w:r>
    </w:p>
    <w:p w:rsidR="00894ACC" w:rsidRPr="00005951" w:rsidRDefault="00894ACC" w:rsidP="00894ACC">
      <w:pPr>
        <w:pStyle w:val="C1"/>
        <w:spacing w:before="0" w:after="0"/>
        <w:ind w:left="720"/>
        <w:textAlignment w:val="baseline"/>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rPr>
        <w:t>Cuando el proponente este incurso en alguna causal de inhabilidad o incompatibilidad.</w:t>
      </w:r>
    </w:p>
    <w:p w:rsidR="00894ACC" w:rsidRPr="00005951" w:rsidRDefault="00894ACC" w:rsidP="00894ACC">
      <w:pPr>
        <w:pStyle w:val="C1"/>
        <w:spacing w:before="0" w:after="0"/>
        <w:ind w:left="720"/>
        <w:textAlignment w:val="baseline"/>
        <w:rPr>
          <w:rFonts w:asciiTheme="minorHAnsi" w:hAnsiTheme="minorHAnsi" w:cs="Arial"/>
          <w:szCs w:val="22"/>
          <w:lang w:val="es-ES_tradnl"/>
        </w:rPr>
      </w:pPr>
    </w:p>
    <w:p w:rsidR="00894ACC" w:rsidRPr="00005951" w:rsidRDefault="00894ACC" w:rsidP="00894ACC">
      <w:pPr>
        <w:pStyle w:val="C1"/>
        <w:numPr>
          <w:ilvl w:val="0"/>
          <w:numId w:val="5"/>
        </w:numPr>
        <w:tabs>
          <w:tab w:val="clear" w:pos="1065"/>
          <w:tab w:val="num" w:pos="720"/>
        </w:tabs>
        <w:spacing w:before="0" w:after="0"/>
        <w:ind w:left="720" w:hanging="720"/>
        <w:textAlignment w:val="baseline"/>
        <w:rPr>
          <w:rFonts w:asciiTheme="minorHAnsi" w:hAnsiTheme="minorHAnsi" w:cs="Arial"/>
          <w:szCs w:val="22"/>
          <w:lang w:val="es-ES_tradnl"/>
        </w:rPr>
      </w:pPr>
      <w:r w:rsidRPr="00005951">
        <w:rPr>
          <w:rFonts w:asciiTheme="minorHAnsi" w:hAnsiTheme="minorHAnsi" w:cs="Arial"/>
          <w:szCs w:val="22"/>
        </w:rPr>
        <w:t>Cuando no cumpla con la verificación jurídica, técnica, económica y financiera.</w:t>
      </w: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Plaza Mayor se reserva el derecho de admitir aquellas propuestas que presenten defectos de forma, omisiones o errores, siempre que éstos sean subsanables y no alteren el tratamiento i</w:t>
      </w:r>
      <w:r>
        <w:rPr>
          <w:rFonts w:asciiTheme="minorHAnsi" w:hAnsiTheme="minorHAnsi" w:cs="Arial"/>
          <w:sz w:val="22"/>
          <w:szCs w:val="22"/>
        </w:rPr>
        <w:t>gualitario de las mismas.</w:t>
      </w:r>
    </w:p>
    <w:p w:rsidR="00894ACC" w:rsidRPr="00005951" w:rsidRDefault="00894ACC" w:rsidP="00894ACC">
      <w:pPr>
        <w:widowControl w:val="0"/>
        <w:autoSpaceDE w:val="0"/>
        <w:autoSpaceDN w:val="0"/>
        <w:adjustRightInd w:val="0"/>
        <w:jc w:val="both"/>
        <w:rPr>
          <w:rFonts w:asciiTheme="minorHAnsi" w:hAnsiTheme="minorHAnsi" w:cs="Arial"/>
          <w:b/>
          <w:sz w:val="22"/>
          <w:szCs w:val="22"/>
        </w:rPr>
      </w:pPr>
    </w:p>
    <w:p w:rsidR="00894ACC" w:rsidRPr="00005951" w:rsidRDefault="00894ACC" w:rsidP="00894ACC">
      <w:pPr>
        <w:pStyle w:val="Prrafodelista"/>
        <w:numPr>
          <w:ilvl w:val="0"/>
          <w:numId w:val="2"/>
        </w:numPr>
        <w:autoSpaceDE w:val="0"/>
        <w:autoSpaceDN w:val="0"/>
        <w:adjustRightInd w:val="0"/>
        <w:outlineLvl w:val="0"/>
        <w:rPr>
          <w:rFonts w:asciiTheme="minorHAnsi" w:hAnsiTheme="minorHAnsi" w:cs="Arial"/>
          <w:b/>
          <w:bCs/>
          <w:color w:val="000000"/>
          <w:sz w:val="22"/>
          <w:szCs w:val="22"/>
        </w:rPr>
      </w:pPr>
      <w:bookmarkStart w:id="34" w:name="_Toc155671275"/>
      <w:bookmarkStart w:id="35" w:name="_Toc167236428"/>
      <w:r w:rsidRPr="00005951">
        <w:rPr>
          <w:rFonts w:asciiTheme="minorHAnsi" w:hAnsiTheme="minorHAnsi" w:cs="Arial"/>
          <w:b/>
          <w:bCs/>
          <w:color w:val="000000"/>
          <w:sz w:val="22"/>
          <w:szCs w:val="22"/>
        </w:rPr>
        <w:t>CONDICIONES GENERALES DEL CONTRATO</w:t>
      </w:r>
      <w:bookmarkEnd w:id="34"/>
      <w:bookmarkEnd w:id="35"/>
    </w:p>
    <w:p w:rsidR="00894ACC" w:rsidRPr="00005951" w:rsidRDefault="00894ACC" w:rsidP="00894ACC">
      <w:pPr>
        <w:autoSpaceDE w:val="0"/>
        <w:autoSpaceDN w:val="0"/>
        <w:adjustRightInd w:val="0"/>
        <w:jc w:val="center"/>
        <w:rPr>
          <w:rFonts w:asciiTheme="minorHAnsi" w:hAnsiTheme="minorHAnsi" w:cs="Arial"/>
          <w:b/>
          <w:bCs/>
          <w:color w:val="000000"/>
          <w:sz w:val="22"/>
          <w:szCs w:val="22"/>
        </w:rPr>
      </w:pPr>
    </w:p>
    <w:p w:rsidR="00894ACC" w:rsidRPr="00005951" w:rsidRDefault="00894ACC" w:rsidP="00894ACC">
      <w:pPr>
        <w:pStyle w:val="Prrafodelista"/>
        <w:numPr>
          <w:ilvl w:val="1"/>
          <w:numId w:val="2"/>
        </w:numPr>
        <w:autoSpaceDE w:val="0"/>
        <w:autoSpaceDN w:val="0"/>
        <w:adjustRightInd w:val="0"/>
        <w:jc w:val="both"/>
        <w:outlineLvl w:val="1"/>
        <w:rPr>
          <w:rFonts w:asciiTheme="minorHAnsi" w:hAnsiTheme="minorHAnsi" w:cs="Arial"/>
          <w:b/>
          <w:bCs/>
          <w:color w:val="000000"/>
          <w:sz w:val="22"/>
          <w:szCs w:val="22"/>
        </w:rPr>
      </w:pPr>
      <w:bookmarkStart w:id="36" w:name="_Toc155671276"/>
      <w:bookmarkStart w:id="37" w:name="_Toc167236429"/>
      <w:r w:rsidRPr="00005951">
        <w:rPr>
          <w:rFonts w:asciiTheme="minorHAnsi" w:hAnsiTheme="minorHAnsi" w:cs="Arial"/>
          <w:b/>
          <w:bCs/>
          <w:color w:val="000000"/>
          <w:sz w:val="22"/>
          <w:szCs w:val="22"/>
        </w:rPr>
        <w:t>CONTRATO</w:t>
      </w:r>
      <w:bookmarkEnd w:id="36"/>
      <w:bookmarkEnd w:id="37"/>
    </w:p>
    <w:p w:rsidR="00894ACC" w:rsidRPr="00005951" w:rsidRDefault="00894ACC" w:rsidP="00894ACC">
      <w:pPr>
        <w:autoSpaceDE w:val="0"/>
        <w:autoSpaceDN w:val="0"/>
        <w:adjustRightInd w:val="0"/>
        <w:jc w:val="both"/>
        <w:rPr>
          <w:rFonts w:asciiTheme="minorHAnsi" w:hAnsiTheme="minorHAnsi" w:cs="Arial"/>
          <w:b/>
          <w:bCs/>
          <w:color w:val="000000"/>
          <w:sz w:val="22"/>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r w:rsidRPr="00005951">
        <w:rPr>
          <w:rFonts w:asciiTheme="minorHAnsi" w:eastAsia="Batang" w:hAnsiTheme="minorHAnsi" w:cs="Arial"/>
          <w:sz w:val="22"/>
          <w:szCs w:val="22"/>
        </w:rPr>
        <w:t>Plaza Mayor celebrará con el (los) proponente adjudicatario(s), el contrato para la ejecución del objeto, fundamentándose en el reglamento de contratación de la entidad, el Pliego de Condiciones, la propuesta presentada y el tarifario unificado de precios.</w:t>
      </w:r>
    </w:p>
    <w:p w:rsidR="00894ACC" w:rsidRPr="00005951" w:rsidRDefault="00894ACC" w:rsidP="00894ACC">
      <w:pPr>
        <w:autoSpaceDE w:val="0"/>
        <w:autoSpaceDN w:val="0"/>
        <w:adjustRightInd w:val="0"/>
        <w:jc w:val="both"/>
        <w:outlineLvl w:val="1"/>
        <w:rPr>
          <w:rFonts w:asciiTheme="minorHAnsi" w:hAnsiTheme="minorHAnsi" w:cs="Arial"/>
          <w:color w:val="000000"/>
          <w:sz w:val="22"/>
          <w:szCs w:val="22"/>
        </w:rPr>
      </w:pPr>
      <w:bookmarkStart w:id="38" w:name="_Toc155671277"/>
      <w:bookmarkStart w:id="39" w:name="_Toc167236430"/>
    </w:p>
    <w:p w:rsidR="00894ACC" w:rsidRPr="00005951" w:rsidRDefault="00894ACC" w:rsidP="00894ACC">
      <w:pPr>
        <w:pStyle w:val="Prrafodelista"/>
        <w:numPr>
          <w:ilvl w:val="1"/>
          <w:numId w:val="2"/>
        </w:numPr>
        <w:autoSpaceDE w:val="0"/>
        <w:autoSpaceDN w:val="0"/>
        <w:adjustRightInd w:val="0"/>
        <w:jc w:val="both"/>
        <w:outlineLvl w:val="1"/>
        <w:rPr>
          <w:rFonts w:asciiTheme="minorHAnsi" w:hAnsiTheme="minorHAnsi" w:cs="Arial"/>
          <w:b/>
          <w:bCs/>
          <w:color w:val="000000"/>
          <w:sz w:val="22"/>
          <w:szCs w:val="22"/>
        </w:rPr>
      </w:pPr>
      <w:r w:rsidRPr="00005951">
        <w:rPr>
          <w:rFonts w:asciiTheme="minorHAnsi" w:hAnsiTheme="minorHAnsi" w:cs="Arial"/>
          <w:b/>
          <w:bCs/>
          <w:color w:val="000000"/>
          <w:sz w:val="22"/>
          <w:szCs w:val="22"/>
        </w:rPr>
        <w:t>OBJETO DEL CONTRATO</w:t>
      </w:r>
      <w:bookmarkEnd w:id="38"/>
      <w:bookmarkEnd w:id="39"/>
    </w:p>
    <w:p w:rsidR="00894ACC" w:rsidRPr="00005951" w:rsidRDefault="00894ACC" w:rsidP="00894ACC">
      <w:pPr>
        <w:autoSpaceDE w:val="0"/>
        <w:autoSpaceDN w:val="0"/>
        <w:adjustRightInd w:val="0"/>
        <w:jc w:val="both"/>
        <w:rPr>
          <w:rFonts w:asciiTheme="minorHAnsi" w:hAnsiTheme="minorHAnsi" w:cs="Arial"/>
          <w:b/>
          <w:bCs/>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themeColor="text1"/>
          <w:sz w:val="22"/>
          <w:szCs w:val="22"/>
        </w:rPr>
      </w:pPr>
      <w:r w:rsidRPr="00005951">
        <w:rPr>
          <w:rFonts w:asciiTheme="minorHAnsi" w:hAnsiTheme="minorHAnsi" w:cs="Arial"/>
          <w:sz w:val="22"/>
          <w:szCs w:val="22"/>
        </w:rPr>
        <w:t xml:space="preserve">Prestación de servicios para el </w:t>
      </w:r>
      <w:r w:rsidRPr="00005951">
        <w:rPr>
          <w:rFonts w:asciiTheme="minorHAnsi" w:hAnsiTheme="minorHAnsi" w:cs="Arial"/>
          <w:color w:val="000000" w:themeColor="text1"/>
          <w:sz w:val="22"/>
          <w:szCs w:val="22"/>
        </w:rPr>
        <w:t xml:space="preserve">apoyo, operación logística y desarrollo de </w:t>
      </w:r>
      <w:r w:rsidRPr="00005951">
        <w:rPr>
          <w:rFonts w:asciiTheme="minorHAnsi" w:hAnsiTheme="minorHAnsi" w:cs="Arial"/>
          <w:snapToGrid w:val="0"/>
          <w:color w:val="000000" w:themeColor="text1"/>
          <w:sz w:val="22"/>
          <w:szCs w:val="22"/>
        </w:rPr>
        <w:t xml:space="preserve">productos y/o servicios que se requieran </w:t>
      </w:r>
      <w:r w:rsidRPr="00005951">
        <w:rPr>
          <w:rFonts w:asciiTheme="minorHAnsi" w:hAnsiTheme="minorHAnsi" w:cs="Arial"/>
          <w:color w:val="000000" w:themeColor="text1"/>
          <w:sz w:val="22"/>
          <w:szCs w:val="22"/>
        </w:rPr>
        <w:t xml:space="preserve">para todo tipo de eventos coordinados, organizados y/o administrados por Plaza Mayor </w:t>
      </w:r>
      <w:proofErr w:type="spellStart"/>
      <w:r w:rsidRPr="00005951">
        <w:rPr>
          <w:rFonts w:asciiTheme="minorHAnsi" w:hAnsiTheme="minorHAnsi" w:cs="Arial"/>
          <w:color w:val="000000" w:themeColor="text1"/>
          <w:sz w:val="22"/>
          <w:szCs w:val="22"/>
        </w:rPr>
        <w:t>Medellin</w:t>
      </w:r>
      <w:proofErr w:type="spellEnd"/>
      <w:r w:rsidRPr="00005951">
        <w:rPr>
          <w:rFonts w:asciiTheme="minorHAnsi" w:hAnsiTheme="minorHAnsi" w:cs="Arial"/>
          <w:color w:val="000000" w:themeColor="text1"/>
          <w:sz w:val="22"/>
          <w:szCs w:val="22"/>
        </w:rPr>
        <w:t>.</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pStyle w:val="Prrafodelista"/>
        <w:numPr>
          <w:ilvl w:val="1"/>
          <w:numId w:val="2"/>
        </w:numPr>
        <w:autoSpaceDE w:val="0"/>
        <w:autoSpaceDN w:val="0"/>
        <w:adjustRightInd w:val="0"/>
        <w:jc w:val="both"/>
        <w:outlineLvl w:val="1"/>
        <w:rPr>
          <w:rFonts w:asciiTheme="minorHAnsi" w:eastAsia="Batang" w:hAnsiTheme="minorHAnsi" w:cs="Arial"/>
          <w:b/>
          <w:sz w:val="22"/>
          <w:szCs w:val="22"/>
        </w:rPr>
      </w:pPr>
      <w:bookmarkStart w:id="40" w:name="_Toc155671279"/>
      <w:bookmarkStart w:id="41" w:name="_Toc167236432"/>
      <w:r w:rsidRPr="00005951">
        <w:rPr>
          <w:rFonts w:asciiTheme="minorHAnsi" w:eastAsia="Batang" w:hAnsiTheme="minorHAnsi" w:cs="Arial"/>
          <w:b/>
          <w:sz w:val="22"/>
          <w:szCs w:val="22"/>
        </w:rPr>
        <w:t>DOMICILIO DEL CONTRATO</w:t>
      </w:r>
      <w:bookmarkEnd w:id="40"/>
      <w:bookmarkEnd w:id="41"/>
    </w:p>
    <w:p w:rsidR="00894ACC" w:rsidRPr="00005951" w:rsidRDefault="00894ACC" w:rsidP="00894ACC">
      <w:pPr>
        <w:pStyle w:val="C1"/>
        <w:tabs>
          <w:tab w:val="left" w:pos="143"/>
          <w:tab w:val="left" w:pos="993"/>
        </w:tabs>
        <w:spacing w:before="0" w:after="0"/>
        <w:outlineLvl w:val="2"/>
        <w:rPr>
          <w:rFonts w:asciiTheme="minorHAnsi" w:eastAsia="Batang" w:hAnsiTheme="minorHAnsi" w:cs="Arial"/>
          <w:b/>
          <w:szCs w:val="22"/>
        </w:rPr>
      </w:pPr>
    </w:p>
    <w:p w:rsidR="00894ACC" w:rsidRPr="00005951" w:rsidRDefault="00894ACC" w:rsidP="00894ACC">
      <w:pPr>
        <w:autoSpaceDE w:val="0"/>
        <w:autoSpaceDN w:val="0"/>
        <w:adjustRightInd w:val="0"/>
        <w:jc w:val="both"/>
        <w:rPr>
          <w:rFonts w:asciiTheme="minorHAnsi" w:eastAsia="Batang" w:hAnsiTheme="minorHAnsi" w:cs="Arial"/>
          <w:sz w:val="22"/>
          <w:szCs w:val="22"/>
        </w:rPr>
      </w:pPr>
      <w:r w:rsidRPr="00005951">
        <w:rPr>
          <w:rFonts w:asciiTheme="minorHAnsi" w:eastAsia="Batang" w:hAnsiTheme="minorHAnsi" w:cs="Arial"/>
          <w:sz w:val="22"/>
          <w:szCs w:val="22"/>
          <w:lang w:val="es-ES"/>
        </w:rPr>
        <w:t>Donde se requiera el servicio.</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pStyle w:val="Prrafodelista"/>
        <w:numPr>
          <w:ilvl w:val="1"/>
          <w:numId w:val="2"/>
        </w:numPr>
        <w:autoSpaceDE w:val="0"/>
        <w:autoSpaceDN w:val="0"/>
        <w:adjustRightInd w:val="0"/>
        <w:jc w:val="both"/>
        <w:outlineLvl w:val="1"/>
        <w:rPr>
          <w:rFonts w:asciiTheme="minorHAnsi" w:hAnsiTheme="minorHAnsi" w:cs="Arial"/>
          <w:b/>
          <w:bCs/>
          <w:color w:val="000000"/>
          <w:sz w:val="22"/>
          <w:szCs w:val="22"/>
        </w:rPr>
      </w:pPr>
      <w:bookmarkStart w:id="42" w:name="_Toc155671280"/>
      <w:bookmarkStart w:id="43" w:name="_Toc167236433"/>
      <w:r w:rsidRPr="00005951">
        <w:rPr>
          <w:rFonts w:asciiTheme="minorHAnsi" w:hAnsiTheme="minorHAnsi" w:cs="Arial"/>
          <w:b/>
          <w:bCs/>
          <w:color w:val="000000"/>
          <w:sz w:val="22"/>
          <w:szCs w:val="22"/>
        </w:rPr>
        <w:t>PERFECCIONAMIENTO Y LEGALIZACIÓN DEL CONTRATO</w:t>
      </w:r>
      <w:bookmarkEnd w:id="42"/>
      <w:bookmarkEnd w:id="43"/>
    </w:p>
    <w:p w:rsidR="00894ACC" w:rsidRPr="00005951" w:rsidRDefault="00894ACC" w:rsidP="00894ACC">
      <w:pPr>
        <w:autoSpaceDE w:val="0"/>
        <w:autoSpaceDN w:val="0"/>
        <w:adjustRightInd w:val="0"/>
        <w:jc w:val="both"/>
        <w:rPr>
          <w:rFonts w:asciiTheme="minorHAnsi" w:hAnsiTheme="minorHAnsi" w:cs="Arial"/>
          <w:b/>
          <w:bCs/>
          <w:color w:val="000000"/>
          <w:sz w:val="22"/>
          <w:szCs w:val="22"/>
        </w:rPr>
      </w:pPr>
    </w:p>
    <w:p w:rsidR="00894ACC" w:rsidRPr="00005951" w:rsidRDefault="00894ACC" w:rsidP="00894ACC">
      <w:pPr>
        <w:jc w:val="both"/>
        <w:rPr>
          <w:rFonts w:asciiTheme="minorHAnsi" w:eastAsia="Batang" w:hAnsiTheme="minorHAnsi" w:cs="Arial"/>
          <w:snapToGrid w:val="0"/>
          <w:sz w:val="22"/>
          <w:szCs w:val="22"/>
        </w:rPr>
      </w:pPr>
      <w:r w:rsidRPr="00005951">
        <w:rPr>
          <w:rFonts w:asciiTheme="minorHAnsi" w:eastAsia="Batang" w:hAnsiTheme="minorHAnsi" w:cs="Arial"/>
          <w:snapToGrid w:val="0"/>
          <w:sz w:val="22"/>
          <w:szCs w:val="22"/>
        </w:rPr>
        <w:t xml:space="preserve">El perfeccionamiento del contrato se entiende surtido con la suscripción del mismo y la legalización del contrato una vez se </w:t>
      </w:r>
      <w:proofErr w:type="gramStart"/>
      <w:r w:rsidRPr="00005951">
        <w:rPr>
          <w:rFonts w:asciiTheme="minorHAnsi" w:eastAsia="Batang" w:hAnsiTheme="minorHAnsi" w:cs="Arial"/>
          <w:snapToGrid w:val="0"/>
          <w:sz w:val="22"/>
          <w:szCs w:val="22"/>
        </w:rPr>
        <w:t>hayan</w:t>
      </w:r>
      <w:proofErr w:type="gramEnd"/>
      <w:r w:rsidRPr="00005951">
        <w:rPr>
          <w:rFonts w:asciiTheme="minorHAnsi" w:eastAsia="Batang" w:hAnsiTheme="minorHAnsi" w:cs="Arial"/>
          <w:snapToGrid w:val="0"/>
          <w:sz w:val="22"/>
          <w:szCs w:val="22"/>
        </w:rPr>
        <w:t xml:space="preserve"> aprobado las garantías señaladas en el contrato.</w:t>
      </w:r>
    </w:p>
    <w:p w:rsidR="00894ACC" w:rsidRPr="00005951" w:rsidRDefault="00894ACC" w:rsidP="00894ACC">
      <w:pPr>
        <w:autoSpaceDE w:val="0"/>
        <w:autoSpaceDN w:val="0"/>
        <w:adjustRightInd w:val="0"/>
        <w:jc w:val="both"/>
        <w:outlineLvl w:val="1"/>
        <w:rPr>
          <w:rFonts w:asciiTheme="minorHAnsi" w:hAnsiTheme="minorHAnsi" w:cs="Arial"/>
          <w:color w:val="000000"/>
          <w:sz w:val="22"/>
          <w:szCs w:val="22"/>
        </w:rPr>
      </w:pPr>
      <w:bookmarkStart w:id="44" w:name="_Toc155671281"/>
      <w:bookmarkStart w:id="45" w:name="_Toc167236434"/>
    </w:p>
    <w:p w:rsidR="00894ACC" w:rsidRPr="00005951" w:rsidRDefault="00894ACC" w:rsidP="00894ACC">
      <w:pPr>
        <w:pStyle w:val="Prrafodelista"/>
        <w:numPr>
          <w:ilvl w:val="1"/>
          <w:numId w:val="2"/>
        </w:numPr>
        <w:autoSpaceDE w:val="0"/>
        <w:autoSpaceDN w:val="0"/>
        <w:adjustRightInd w:val="0"/>
        <w:jc w:val="both"/>
        <w:outlineLvl w:val="1"/>
        <w:rPr>
          <w:rFonts w:asciiTheme="minorHAnsi" w:hAnsiTheme="minorHAnsi" w:cs="Arial"/>
          <w:b/>
          <w:bCs/>
          <w:color w:val="000000"/>
          <w:sz w:val="22"/>
          <w:szCs w:val="22"/>
        </w:rPr>
      </w:pPr>
      <w:r w:rsidRPr="00005951">
        <w:rPr>
          <w:rFonts w:asciiTheme="minorHAnsi" w:hAnsiTheme="minorHAnsi" w:cs="Arial"/>
          <w:b/>
          <w:bCs/>
          <w:color w:val="000000"/>
          <w:sz w:val="22"/>
          <w:szCs w:val="22"/>
        </w:rPr>
        <w:t xml:space="preserve">GARANTÍAS </w:t>
      </w:r>
      <w:bookmarkEnd w:id="44"/>
      <w:bookmarkEnd w:id="45"/>
    </w:p>
    <w:p w:rsidR="00894ACC" w:rsidRPr="00005951" w:rsidRDefault="00894ACC" w:rsidP="00894ACC">
      <w:pPr>
        <w:pStyle w:val="C1"/>
        <w:tabs>
          <w:tab w:val="clear" w:pos="0"/>
          <w:tab w:val="left" w:pos="709"/>
        </w:tabs>
        <w:spacing w:before="0" w:after="0"/>
        <w:rPr>
          <w:rFonts w:asciiTheme="minorHAnsi" w:hAnsiTheme="minorHAnsi" w:cs="Arial"/>
          <w:szCs w:val="22"/>
        </w:rPr>
      </w:pPr>
    </w:p>
    <w:p w:rsidR="00894ACC" w:rsidRPr="00005951" w:rsidRDefault="00894ACC" w:rsidP="00894ACC">
      <w:pPr>
        <w:pStyle w:val="Prrafodelista"/>
        <w:numPr>
          <w:ilvl w:val="2"/>
          <w:numId w:val="2"/>
        </w:numPr>
        <w:autoSpaceDE w:val="0"/>
        <w:autoSpaceDN w:val="0"/>
        <w:jc w:val="both"/>
        <w:rPr>
          <w:rFonts w:asciiTheme="minorHAnsi" w:hAnsiTheme="minorHAnsi" w:cs="Arial"/>
          <w:b/>
          <w:bCs/>
          <w:color w:val="000000"/>
          <w:sz w:val="22"/>
          <w:szCs w:val="22"/>
        </w:rPr>
      </w:pPr>
      <w:r w:rsidRPr="00005951">
        <w:rPr>
          <w:rFonts w:asciiTheme="minorHAnsi" w:hAnsiTheme="minorHAnsi" w:cs="Arial"/>
          <w:b/>
          <w:bCs/>
          <w:color w:val="000000"/>
          <w:sz w:val="22"/>
          <w:szCs w:val="22"/>
        </w:rPr>
        <w:t xml:space="preserve">GARANTÍAS </w:t>
      </w:r>
    </w:p>
    <w:p w:rsidR="00894ACC" w:rsidRPr="00005951" w:rsidRDefault="00894ACC" w:rsidP="00894ACC">
      <w:pPr>
        <w:pStyle w:val="C1"/>
        <w:spacing w:before="0" w:after="0"/>
        <w:rPr>
          <w:rFonts w:asciiTheme="minorHAnsi" w:hAnsiTheme="minorHAnsi" w:cs="Arial"/>
          <w:szCs w:val="22"/>
        </w:rPr>
      </w:pPr>
    </w:p>
    <w:p w:rsidR="00894ACC" w:rsidRPr="00005951" w:rsidRDefault="00894ACC" w:rsidP="00894ACC">
      <w:pPr>
        <w:pStyle w:val="Textoindependiente"/>
        <w:spacing w:after="0"/>
        <w:jc w:val="both"/>
        <w:rPr>
          <w:rFonts w:asciiTheme="minorHAnsi" w:hAnsiTheme="minorHAnsi" w:cs="Arial"/>
          <w:color w:val="000000"/>
          <w:sz w:val="22"/>
          <w:szCs w:val="22"/>
        </w:rPr>
      </w:pPr>
      <w:r w:rsidRPr="00005951">
        <w:rPr>
          <w:rFonts w:asciiTheme="minorHAnsi" w:hAnsiTheme="minorHAnsi" w:cs="Arial"/>
          <w:color w:val="000000"/>
          <w:sz w:val="22"/>
          <w:szCs w:val="22"/>
        </w:rPr>
        <w:t>El adjudicatario constituirá, a favor del Plaza Mayor Medellín S.A, las garantías aquí señaladas, otorgada por una compañía de seguros legalmente establecida en Colombia (</w:t>
      </w:r>
      <w:r w:rsidRPr="00005951">
        <w:rPr>
          <w:rFonts w:asciiTheme="minorHAnsi" w:hAnsiTheme="minorHAnsi" w:cs="Arial"/>
          <w:b/>
          <w:bCs/>
          <w:color w:val="000000"/>
          <w:sz w:val="22"/>
          <w:szCs w:val="22"/>
          <w:u w:val="single"/>
        </w:rPr>
        <w:t>A favor de Entidades Estatales</w:t>
      </w:r>
      <w:r w:rsidRPr="00005951">
        <w:rPr>
          <w:rFonts w:asciiTheme="minorHAnsi" w:hAnsiTheme="minorHAnsi" w:cs="Arial"/>
          <w:color w:val="000000"/>
          <w:sz w:val="22"/>
          <w:szCs w:val="22"/>
        </w:rPr>
        <w:t xml:space="preserve">), que avalará el cumplimiento de las obligaciones surgidas del contrato, la cual se mantendrá vigente hasta la etapa de la </w:t>
      </w:r>
      <w:r w:rsidRPr="00005951">
        <w:rPr>
          <w:rFonts w:asciiTheme="minorHAnsi" w:hAnsiTheme="minorHAnsi" w:cs="Arial"/>
          <w:color w:val="000000"/>
          <w:sz w:val="22"/>
          <w:szCs w:val="22"/>
        </w:rPr>
        <w:lastRenderedPageBreak/>
        <w:t>liquidación y se ajustará a los límites, existencia y extensión del riesgo de amparo, debiendo reponerla cuando el valor de la misma se vea afectado por razón de siniestros.  Así mismo, en cualquier evento en que se aumente el valor del contrato o se prorrogue su vigencia deberá ampliarse o prorrogarse la garantía conforme el requerimiento hecho por Plaza Mayor.</w:t>
      </w:r>
    </w:p>
    <w:p w:rsidR="00894ACC" w:rsidRPr="00005951" w:rsidRDefault="00894ACC" w:rsidP="00894ACC">
      <w:pPr>
        <w:jc w:val="both"/>
        <w:rPr>
          <w:rFonts w:asciiTheme="minorHAnsi" w:hAnsiTheme="minorHAnsi" w:cs="Arial"/>
          <w:b/>
          <w:bCs/>
          <w:sz w:val="22"/>
          <w:szCs w:val="22"/>
        </w:rPr>
      </w:pPr>
    </w:p>
    <w:p w:rsidR="00894ACC" w:rsidRPr="00005951" w:rsidRDefault="00894ACC" w:rsidP="00894ACC">
      <w:pPr>
        <w:pStyle w:val="Prrafodelista"/>
        <w:numPr>
          <w:ilvl w:val="2"/>
          <w:numId w:val="2"/>
        </w:numPr>
        <w:jc w:val="both"/>
        <w:rPr>
          <w:rFonts w:asciiTheme="minorHAnsi" w:hAnsiTheme="minorHAnsi" w:cs="Arial"/>
          <w:b/>
          <w:bCs/>
          <w:sz w:val="22"/>
          <w:szCs w:val="22"/>
        </w:rPr>
      </w:pPr>
      <w:r w:rsidRPr="00005951">
        <w:rPr>
          <w:rFonts w:asciiTheme="minorHAnsi" w:hAnsiTheme="minorHAnsi" w:cs="Arial"/>
          <w:b/>
          <w:bCs/>
          <w:sz w:val="22"/>
          <w:szCs w:val="22"/>
        </w:rPr>
        <w:t>RIESGOS QUE CUBRE</w:t>
      </w:r>
    </w:p>
    <w:p w:rsidR="00894ACC" w:rsidRPr="00005951" w:rsidRDefault="00894ACC" w:rsidP="00894ACC">
      <w:pPr>
        <w:jc w:val="both"/>
        <w:rPr>
          <w:rFonts w:asciiTheme="minorHAnsi" w:hAnsiTheme="minorHAnsi" w:cs="Arial"/>
          <w:sz w:val="22"/>
          <w:szCs w:val="22"/>
          <w:lang w:val="es-ES"/>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El contrato a celebrarse con el (los) adjudicatarios, para su legalización requiere de la constitución de la garantía única por cuenta del contratista, la cual cubrirá los siguientes riesgos tal como a continuación se describe:</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b/>
          <w:bCs/>
          <w:sz w:val="22"/>
          <w:szCs w:val="22"/>
        </w:rPr>
        <w:t xml:space="preserve">a. </w:t>
      </w:r>
      <w:r w:rsidRPr="00005951">
        <w:rPr>
          <w:rFonts w:asciiTheme="minorHAnsi" w:hAnsiTheme="minorHAnsi" w:cs="Arial"/>
          <w:b/>
          <w:bCs/>
          <w:color w:val="000000"/>
          <w:sz w:val="22"/>
          <w:szCs w:val="22"/>
        </w:rPr>
        <w:t>De cumplimiento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Por medio de este amparo, el Plaza Mayor se precave contra los perjuicios derivados del incumplimiento imputable al contratista de las obligaciones emanadas del contrato.  Este amparo comprende el valor de las multas y el de la cláusula penal pecuniaria, y su monto se repondrá cada vez que por tal motivo se disminuyere o agotare.  La reposición por concepto de multas se hará por cuenta del contratista, y no podrá exceder del cien por ciento (100%) de la garantía de cumplimiento.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El pago de la cláusula penal pecuniaria, o de la multa a título de cláusula penal pecuniaria, será considerado como pago parcial pero definitivo de los perjuicios causados a Plaza Mayor.</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 xml:space="preserve">La cuantía mínima para el amparo de cumplimiento de las obligaciones derivadas de los contratos que se celebren, será de </w:t>
      </w:r>
      <w:r>
        <w:rPr>
          <w:rFonts w:asciiTheme="minorHAnsi" w:hAnsiTheme="minorHAnsi" w:cs="Arial"/>
          <w:b/>
          <w:bCs/>
          <w:color w:val="000000"/>
          <w:sz w:val="22"/>
          <w:szCs w:val="22"/>
        </w:rPr>
        <w:t>TRES</w:t>
      </w:r>
      <w:r w:rsidRPr="00005951">
        <w:rPr>
          <w:rFonts w:asciiTheme="minorHAnsi" w:hAnsiTheme="minorHAnsi" w:cs="Arial"/>
          <w:b/>
          <w:bCs/>
          <w:color w:val="000000"/>
          <w:sz w:val="22"/>
          <w:szCs w:val="22"/>
        </w:rPr>
        <w:t>CIENTOS MILLONES DE PESOS</w:t>
      </w:r>
      <w:r w:rsidRPr="00005951">
        <w:rPr>
          <w:rFonts w:asciiTheme="minorHAnsi" w:hAnsiTheme="minorHAnsi" w:cs="Arial"/>
          <w:color w:val="000000"/>
          <w:sz w:val="22"/>
          <w:szCs w:val="22"/>
        </w:rPr>
        <w:t xml:space="preserve"> ($</w:t>
      </w:r>
      <w:r w:rsidRPr="00005951">
        <w:rPr>
          <w:rFonts w:asciiTheme="minorHAnsi" w:hAnsiTheme="minorHAnsi" w:cs="Arial"/>
          <w:b/>
          <w:bCs/>
          <w:color w:val="000000"/>
          <w:sz w:val="22"/>
          <w:szCs w:val="22"/>
        </w:rPr>
        <w:t>300’.000.000</w:t>
      </w:r>
      <w:r w:rsidRPr="00005951">
        <w:rPr>
          <w:rFonts w:asciiTheme="minorHAnsi" w:hAnsiTheme="minorHAnsi" w:cs="Arial"/>
          <w:color w:val="000000"/>
          <w:sz w:val="22"/>
          <w:szCs w:val="22"/>
        </w:rPr>
        <w:t>).</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La vigencia del riesgo o amparo de cumplimiento será por el término del contrato y cua</w:t>
      </w:r>
      <w:r>
        <w:rPr>
          <w:rFonts w:asciiTheme="minorHAnsi" w:hAnsiTheme="minorHAnsi" w:cs="Arial"/>
          <w:color w:val="000000"/>
          <w:sz w:val="22"/>
          <w:szCs w:val="22"/>
        </w:rPr>
        <w:t>tro (4) meses más, como mínimo.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sz w:val="22"/>
          <w:szCs w:val="22"/>
        </w:rPr>
      </w:pPr>
      <w:r w:rsidRPr="00005951">
        <w:rPr>
          <w:rFonts w:asciiTheme="minorHAnsi" w:hAnsiTheme="minorHAnsi" w:cs="Arial"/>
          <w:b/>
          <w:bCs/>
          <w:color w:val="000000"/>
          <w:sz w:val="22"/>
          <w:szCs w:val="22"/>
        </w:rPr>
        <w:t>b. De calidad</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Por medio de este riesgo, el Plaza Mayor se precave contra el evento de que un servicio no reúna las especificaciones y requisitos mínimos contemplados en el contrato.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 xml:space="preserve">Se otorgará en un valor de </w:t>
      </w:r>
      <w:r w:rsidRPr="00005951">
        <w:rPr>
          <w:rFonts w:asciiTheme="minorHAnsi" w:hAnsiTheme="minorHAnsi" w:cs="Arial"/>
          <w:b/>
          <w:bCs/>
          <w:color w:val="000000"/>
          <w:sz w:val="22"/>
          <w:szCs w:val="22"/>
        </w:rPr>
        <w:t>CIEN MILLONES DE PESOS</w:t>
      </w:r>
      <w:r w:rsidRPr="00005951">
        <w:rPr>
          <w:rFonts w:asciiTheme="minorHAnsi" w:hAnsiTheme="minorHAnsi" w:cs="Arial"/>
          <w:color w:val="000000"/>
          <w:sz w:val="22"/>
          <w:szCs w:val="22"/>
        </w:rPr>
        <w:t xml:space="preserve"> (</w:t>
      </w:r>
      <w:r w:rsidRPr="00005951">
        <w:rPr>
          <w:rFonts w:asciiTheme="minorHAnsi" w:hAnsiTheme="minorHAnsi" w:cs="Arial"/>
          <w:b/>
          <w:bCs/>
          <w:color w:val="000000"/>
          <w:sz w:val="22"/>
          <w:szCs w:val="22"/>
        </w:rPr>
        <w:t>$100’000.000</w:t>
      </w:r>
      <w:r w:rsidRPr="00005951">
        <w:rPr>
          <w:rFonts w:asciiTheme="minorHAnsi" w:hAnsiTheme="minorHAnsi" w:cs="Arial"/>
          <w:color w:val="000000"/>
          <w:sz w:val="22"/>
          <w:szCs w:val="22"/>
        </w:rPr>
        <w:t>).  La vigencia deberá cubrir como mínimo la duración del contrato y cuatro (4) meses más o el lapso en que de acuerdo con el contrato y la legislación civil o comercial, el contratista debe responder por la garantía mínima presunta, por vicios ocultos y en general los derechos del consumidor.</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sz w:val="22"/>
          <w:szCs w:val="22"/>
        </w:rPr>
      </w:pPr>
      <w:r w:rsidRPr="00005951">
        <w:rPr>
          <w:rFonts w:asciiTheme="minorHAnsi" w:hAnsiTheme="minorHAnsi" w:cs="Arial"/>
          <w:b/>
          <w:bCs/>
          <w:color w:val="000000"/>
          <w:sz w:val="22"/>
          <w:szCs w:val="22"/>
        </w:rPr>
        <w:t>c. De salarios, prestaciones sociales e indemnizaciones al personal.</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Por esta garantía, Plaza Mayor, se precave contra la posibilidad de que el contratista no cumpla con las obligaciones contraídas con el personal que haya de utilizar para la debida ejecución del contrato.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b/>
          <w:bCs/>
          <w:color w:val="000000"/>
          <w:sz w:val="22"/>
          <w:szCs w:val="22"/>
        </w:rPr>
      </w:pPr>
      <w:r w:rsidRPr="00005951">
        <w:rPr>
          <w:rFonts w:asciiTheme="minorHAnsi" w:hAnsiTheme="minorHAnsi" w:cs="Arial"/>
          <w:color w:val="000000"/>
          <w:sz w:val="22"/>
          <w:szCs w:val="22"/>
        </w:rPr>
        <w:t xml:space="preserve">La cuantía para el pago de salarios, prestaciones sociales e indemnización del personal será igual a </w:t>
      </w:r>
      <w:r w:rsidRPr="00005951">
        <w:rPr>
          <w:rFonts w:asciiTheme="minorHAnsi" w:hAnsiTheme="minorHAnsi" w:cs="Arial"/>
          <w:b/>
          <w:bCs/>
          <w:color w:val="000000"/>
          <w:sz w:val="22"/>
          <w:szCs w:val="22"/>
        </w:rPr>
        <w:t>CIENCUENTA MILLONES DE PESOS</w:t>
      </w:r>
      <w:r w:rsidRPr="00005951">
        <w:rPr>
          <w:rFonts w:asciiTheme="minorHAnsi" w:hAnsiTheme="minorHAnsi" w:cs="Arial"/>
          <w:color w:val="000000"/>
          <w:sz w:val="22"/>
          <w:szCs w:val="22"/>
        </w:rPr>
        <w:t xml:space="preserve"> (</w:t>
      </w:r>
      <w:r w:rsidRPr="00005951">
        <w:rPr>
          <w:rFonts w:asciiTheme="minorHAnsi" w:hAnsiTheme="minorHAnsi" w:cs="Arial"/>
          <w:b/>
          <w:bCs/>
          <w:color w:val="000000"/>
          <w:sz w:val="22"/>
          <w:szCs w:val="22"/>
        </w:rPr>
        <w:t>$50’000.000</w:t>
      </w:r>
      <w:r w:rsidRPr="00005951">
        <w:rPr>
          <w:rFonts w:asciiTheme="minorHAnsi" w:hAnsiTheme="minorHAnsi" w:cs="Arial"/>
          <w:color w:val="000000"/>
          <w:sz w:val="22"/>
          <w:szCs w:val="22"/>
        </w:rPr>
        <w:t>), vigente por el plazo del contrato y tres (3) años más.</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 xml:space="preserve">Esta garantía se exigirá con relación a todo el personal que el contratista emplee para la ejecución del contrato y se exigirá en todos los contratos de prestación de servicios en los cuales de acuerdo con el contrato, el </w:t>
      </w:r>
      <w:r w:rsidRPr="00005951">
        <w:rPr>
          <w:rFonts w:asciiTheme="minorHAnsi" w:hAnsiTheme="minorHAnsi" w:cs="Arial"/>
          <w:color w:val="000000"/>
          <w:sz w:val="22"/>
          <w:szCs w:val="22"/>
        </w:rPr>
        <w:lastRenderedPageBreak/>
        <w:t>contratista emplee terceras personas que para el cumplimiento de sus obligaciones, así como en los demás en que Plaza Mayor lo considere necesario en virtud del artículo 34 del Código Sustantivo del Trabajo.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b/>
          <w:bCs/>
          <w:color w:val="000000"/>
          <w:sz w:val="22"/>
          <w:szCs w:val="22"/>
        </w:rPr>
      </w:pPr>
      <w:r w:rsidRPr="00005951">
        <w:rPr>
          <w:rFonts w:asciiTheme="minorHAnsi" w:hAnsiTheme="minorHAnsi" w:cs="Arial"/>
          <w:b/>
          <w:bCs/>
          <w:color w:val="000000"/>
          <w:sz w:val="22"/>
          <w:szCs w:val="22"/>
        </w:rPr>
        <w:t>d. De seguro de responsabilidad civil extracontractual</w:t>
      </w:r>
    </w:p>
    <w:p w:rsidR="00894ACC" w:rsidRPr="00005951" w:rsidRDefault="00894ACC" w:rsidP="00894ACC">
      <w:pPr>
        <w:autoSpaceDE w:val="0"/>
        <w:autoSpaceDN w:val="0"/>
        <w:jc w:val="both"/>
        <w:rPr>
          <w:rFonts w:asciiTheme="minorHAnsi" w:hAnsiTheme="minorHAnsi" w:cs="Arial"/>
          <w:b/>
          <w:bCs/>
          <w:color w:val="000000"/>
          <w:sz w:val="22"/>
          <w:szCs w:val="22"/>
        </w:rPr>
      </w:pPr>
    </w:p>
    <w:p w:rsidR="00894ACC" w:rsidRPr="00005951" w:rsidRDefault="00894ACC" w:rsidP="00894ACC">
      <w:pPr>
        <w:autoSpaceDE w:val="0"/>
        <w:autoSpaceDN w:val="0"/>
        <w:jc w:val="both"/>
        <w:rPr>
          <w:rFonts w:asciiTheme="minorHAnsi" w:hAnsiTheme="minorHAnsi" w:cs="Arial"/>
          <w:b/>
          <w:bCs/>
          <w:color w:val="000000"/>
          <w:sz w:val="22"/>
          <w:szCs w:val="22"/>
        </w:rPr>
      </w:pPr>
      <w:r w:rsidRPr="00005951">
        <w:rPr>
          <w:rFonts w:asciiTheme="minorHAnsi" w:hAnsiTheme="minorHAnsi" w:cs="Arial"/>
          <w:color w:val="000000"/>
          <w:sz w:val="22"/>
          <w:szCs w:val="22"/>
        </w:rPr>
        <w:t>Dado que el operador prestará sus servicios en eventos</w:t>
      </w:r>
      <w:r w:rsidRPr="00005951">
        <w:rPr>
          <w:rFonts w:asciiTheme="minorHAnsi" w:hAnsiTheme="minorHAnsi" w:cs="Arial"/>
          <w:b/>
          <w:bCs/>
          <w:color w:val="000000"/>
          <w:sz w:val="22"/>
          <w:szCs w:val="22"/>
        </w:rPr>
        <w:t xml:space="preserve"> </w:t>
      </w:r>
      <w:r w:rsidRPr="00005951">
        <w:rPr>
          <w:rFonts w:asciiTheme="minorHAnsi" w:hAnsiTheme="minorHAnsi" w:cs="Arial"/>
          <w:color w:val="000000"/>
          <w:sz w:val="22"/>
          <w:szCs w:val="22"/>
        </w:rPr>
        <w:t>en que es previsible el acaecimiento de daño a terceros por la actividad del contratista o sus dependientes en cumplimiento del objeto del contrato, se exigirá para precaver el pago de los perjuicios a terceros.</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 xml:space="preserve">La cuantía a amparar será de </w:t>
      </w:r>
      <w:r w:rsidRPr="00005951">
        <w:rPr>
          <w:rFonts w:asciiTheme="minorHAnsi" w:hAnsiTheme="minorHAnsi" w:cs="Arial"/>
          <w:b/>
          <w:bCs/>
          <w:color w:val="000000"/>
          <w:sz w:val="22"/>
          <w:szCs w:val="22"/>
        </w:rPr>
        <w:t>TRESCIENTOS MILLONES DE PESOS</w:t>
      </w:r>
      <w:r w:rsidRPr="00005951">
        <w:rPr>
          <w:rFonts w:asciiTheme="minorHAnsi" w:hAnsiTheme="minorHAnsi" w:cs="Arial"/>
          <w:color w:val="000000"/>
          <w:sz w:val="22"/>
          <w:szCs w:val="22"/>
        </w:rPr>
        <w:t xml:space="preserve"> </w:t>
      </w:r>
      <w:r w:rsidRPr="00005951">
        <w:rPr>
          <w:rFonts w:asciiTheme="minorHAnsi" w:hAnsiTheme="minorHAnsi" w:cs="Arial"/>
          <w:b/>
          <w:bCs/>
          <w:color w:val="000000"/>
          <w:sz w:val="22"/>
          <w:szCs w:val="22"/>
        </w:rPr>
        <w:t>(300’000.000)</w:t>
      </w:r>
      <w:r w:rsidRPr="00005951">
        <w:rPr>
          <w:rFonts w:asciiTheme="minorHAnsi" w:hAnsiTheme="minorHAnsi" w:cs="Arial"/>
          <w:color w:val="000000"/>
          <w:sz w:val="22"/>
          <w:szCs w:val="22"/>
        </w:rPr>
        <w:t xml:space="preserve"> y su vigencia será igual a la del contrato y cuatro (4) meses más, como mínimo.</w:t>
      </w:r>
    </w:p>
    <w:p w:rsidR="00894ACC" w:rsidRPr="00005951" w:rsidRDefault="00894ACC" w:rsidP="00894ACC">
      <w:pPr>
        <w:autoSpaceDE w:val="0"/>
        <w:autoSpaceDN w:val="0"/>
        <w:jc w:val="both"/>
        <w:rPr>
          <w:rFonts w:asciiTheme="minorHAnsi" w:hAnsiTheme="minorHAnsi" w:cs="Arial"/>
          <w:color w:val="000000"/>
          <w:sz w:val="22"/>
          <w:szCs w:val="22"/>
        </w:rPr>
      </w:pP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color w:val="000000"/>
          <w:sz w:val="22"/>
          <w:szCs w:val="22"/>
        </w:rPr>
        <w:t>Las anteriores exigencias variarán de acuerdo con el ordenamiento jurídico que las regula a las circunstancias de la ejecución del contrato y los requerimientos que satisfagan la necesidad e Plaza Mayor.</w:t>
      </w:r>
    </w:p>
    <w:p w:rsidR="00894ACC" w:rsidRPr="00005951" w:rsidRDefault="00894ACC" w:rsidP="00894ACC">
      <w:pPr>
        <w:autoSpaceDE w:val="0"/>
        <w:autoSpaceDN w:val="0"/>
        <w:jc w:val="both"/>
        <w:rPr>
          <w:rFonts w:asciiTheme="minorHAnsi" w:hAnsiTheme="minorHAnsi" w:cs="Arial"/>
          <w:color w:val="000000"/>
          <w:sz w:val="22"/>
          <w:szCs w:val="22"/>
        </w:rPr>
      </w:pPr>
      <w:r w:rsidRPr="00005951">
        <w:rPr>
          <w:rFonts w:asciiTheme="minorHAnsi" w:hAnsiTheme="minorHAnsi" w:cs="Arial"/>
          <w:sz w:val="22"/>
          <w:szCs w:val="22"/>
        </w:rPr>
        <w:t xml:space="preserve">En esta garantía debe aparecer como tomador el contratista, como Asegurado el contratista y Plaza Mayor y beneficiario </w:t>
      </w:r>
      <w:r w:rsidRPr="00005951">
        <w:rPr>
          <w:rFonts w:asciiTheme="minorHAnsi" w:hAnsiTheme="minorHAnsi" w:cs="Arial"/>
          <w:bCs/>
          <w:sz w:val="22"/>
          <w:szCs w:val="22"/>
        </w:rPr>
        <w:t>terceros</w:t>
      </w:r>
      <w:r w:rsidRPr="00005951">
        <w:rPr>
          <w:rFonts w:asciiTheme="minorHAnsi" w:hAnsiTheme="minorHAnsi" w:cs="Arial"/>
          <w:sz w:val="22"/>
          <w:szCs w:val="22"/>
        </w:rPr>
        <w:t xml:space="preserve"> afectados y Plaza Mayor. </w:t>
      </w:r>
    </w:p>
    <w:p w:rsidR="00894ACC" w:rsidRPr="00005951" w:rsidRDefault="00894ACC" w:rsidP="00894ACC">
      <w:pPr>
        <w:rPr>
          <w:rFonts w:asciiTheme="minorHAnsi" w:hAnsiTheme="minorHAnsi"/>
          <w:color w:val="1F497D"/>
          <w:sz w:val="22"/>
          <w:szCs w:val="22"/>
        </w:rPr>
      </w:pPr>
    </w:p>
    <w:p w:rsidR="00894ACC" w:rsidRDefault="00894ACC" w:rsidP="00894ACC">
      <w:pPr>
        <w:pStyle w:val="TextopredeterminadoCar"/>
        <w:jc w:val="both"/>
        <w:rPr>
          <w:rFonts w:asciiTheme="minorHAnsi" w:hAnsiTheme="minorHAnsi" w:cs="Arial"/>
          <w:sz w:val="22"/>
          <w:szCs w:val="22"/>
        </w:rPr>
      </w:pPr>
      <w:r w:rsidRPr="00005951">
        <w:rPr>
          <w:rFonts w:asciiTheme="minorHAnsi" w:hAnsiTheme="minorHAnsi" w:cs="Arial"/>
          <w:b/>
          <w:bCs/>
          <w:sz w:val="22"/>
          <w:szCs w:val="22"/>
        </w:rPr>
        <w:t>INDEMNIDAD</w:t>
      </w:r>
      <w:r w:rsidRPr="00005951">
        <w:rPr>
          <w:rFonts w:asciiTheme="minorHAnsi" w:hAnsiTheme="minorHAnsi" w:cs="Arial"/>
          <w:sz w:val="22"/>
          <w:szCs w:val="22"/>
        </w:rPr>
        <w:t xml:space="preserve">: EL CONTRATISTA mantendrá indemne a PLAZA MAYOR, de cualquier reclamación proveniente de terceros y que tenga como causa sus actuaciones o las de sus </w:t>
      </w:r>
      <w:bookmarkStart w:id="46" w:name="_Toc155671282"/>
      <w:bookmarkStart w:id="47" w:name="_Toc167236435"/>
      <w:r>
        <w:rPr>
          <w:rFonts w:asciiTheme="minorHAnsi" w:hAnsiTheme="minorHAnsi" w:cs="Arial"/>
          <w:sz w:val="22"/>
          <w:szCs w:val="22"/>
        </w:rPr>
        <w:t>subcontratistas o dependientes.</w:t>
      </w:r>
    </w:p>
    <w:p w:rsidR="00894ACC" w:rsidRPr="00C34538" w:rsidRDefault="00894ACC" w:rsidP="00894ACC">
      <w:pPr>
        <w:pStyle w:val="TextopredeterminadoCar"/>
        <w:jc w:val="both"/>
        <w:rPr>
          <w:rFonts w:asciiTheme="minorHAnsi" w:hAnsiTheme="minorHAnsi" w:cs="Arial"/>
          <w:sz w:val="22"/>
          <w:szCs w:val="22"/>
        </w:rPr>
      </w:pPr>
    </w:p>
    <w:p w:rsidR="00894ACC" w:rsidRPr="00005951" w:rsidRDefault="00894ACC" w:rsidP="00894ACC">
      <w:pPr>
        <w:jc w:val="both"/>
        <w:rPr>
          <w:rFonts w:asciiTheme="minorHAnsi" w:eastAsia="Batang" w:hAnsiTheme="minorHAnsi" w:cs="Arial"/>
          <w:snapToGrid w:val="0"/>
          <w:sz w:val="22"/>
          <w:szCs w:val="22"/>
          <w:lang w:val="es-ES" w:eastAsia="es-ES"/>
        </w:rPr>
      </w:pPr>
      <w:r w:rsidRPr="00005951">
        <w:rPr>
          <w:rFonts w:asciiTheme="minorHAnsi" w:eastAsia="Batang" w:hAnsiTheme="minorHAnsi" w:cs="Arial"/>
          <w:snapToGrid w:val="0"/>
          <w:sz w:val="22"/>
          <w:szCs w:val="22"/>
          <w:lang w:val="es-ES" w:eastAsia="es-ES"/>
        </w:rPr>
        <w:t xml:space="preserve">EL CONTRATISTA, mantendrá indemne a </w:t>
      </w:r>
      <w:r w:rsidRPr="00005951">
        <w:rPr>
          <w:rFonts w:asciiTheme="minorHAnsi" w:eastAsia="Batang" w:hAnsiTheme="minorHAnsi" w:cs="Arial"/>
          <w:b/>
          <w:bCs/>
          <w:snapToGrid w:val="0"/>
          <w:sz w:val="22"/>
          <w:szCs w:val="22"/>
          <w:lang w:val="es-ES" w:eastAsia="es-ES"/>
        </w:rPr>
        <w:t>PLAZA MAYOR</w:t>
      </w:r>
      <w:r w:rsidRPr="00005951">
        <w:rPr>
          <w:rFonts w:asciiTheme="minorHAnsi" w:eastAsia="Batang" w:hAnsiTheme="minorHAnsi" w:cs="Arial"/>
          <w:snapToGrid w:val="0"/>
          <w:sz w:val="22"/>
          <w:szCs w:val="22"/>
          <w:lang w:val="es-ES" w:eastAsia="es-ES"/>
        </w:rPr>
        <w:t xml:space="preserve"> por razón de reclamos, demandas, acciones legales y costos que surjan como resultado del uso de patentes, diseños o derechos de autor que sean propiedad de terceros. Mantendrá indemne a </w:t>
      </w:r>
      <w:r w:rsidRPr="00005951">
        <w:rPr>
          <w:rFonts w:asciiTheme="minorHAnsi" w:eastAsia="Batang" w:hAnsiTheme="minorHAnsi" w:cs="Arial"/>
          <w:b/>
          <w:bCs/>
          <w:snapToGrid w:val="0"/>
          <w:sz w:val="22"/>
          <w:szCs w:val="22"/>
          <w:lang w:val="es-ES" w:eastAsia="es-ES"/>
        </w:rPr>
        <w:t>PLAZA MAYOR</w:t>
      </w:r>
      <w:r w:rsidRPr="00005951">
        <w:rPr>
          <w:rFonts w:asciiTheme="minorHAnsi" w:eastAsia="Batang" w:hAnsiTheme="minorHAnsi" w:cs="Arial"/>
          <w:snapToGrid w:val="0"/>
          <w:sz w:val="22"/>
          <w:szCs w:val="22"/>
          <w:lang w:val="es-ES" w:eastAsia="es-ES"/>
        </w:rPr>
        <w:t xml:space="preserve"> contra todo reclamo, demanda, acción legal y costo que pueda causarse o surgir por daños o lesiones a personas o propiedades de terceros, que tengan como causa las actuaciones de EL CONTRATISTA, sus subcontratistas o sus proveedores, cuando hubiera lugar a ello. Así como por el pago de salarios y prestaciones sociales a todo el personal vinculado y a los contratistas para la ejecución del objeto contractual, cuando a ello haya lugar.</w:t>
      </w:r>
    </w:p>
    <w:p w:rsidR="00894ACC" w:rsidRPr="00005951" w:rsidRDefault="00894ACC" w:rsidP="00894ACC">
      <w:pPr>
        <w:jc w:val="both"/>
        <w:rPr>
          <w:rFonts w:asciiTheme="minorHAnsi" w:eastAsia="Batang" w:hAnsiTheme="minorHAnsi" w:cs="Arial"/>
          <w:snapToGrid w:val="0"/>
          <w:sz w:val="22"/>
          <w:szCs w:val="22"/>
          <w:lang w:val="es-ES" w:eastAsia="es-ES"/>
        </w:rPr>
      </w:pPr>
    </w:p>
    <w:p w:rsidR="00894ACC" w:rsidRPr="00005951" w:rsidRDefault="00894ACC" w:rsidP="00894ACC">
      <w:pPr>
        <w:jc w:val="both"/>
        <w:rPr>
          <w:rFonts w:asciiTheme="minorHAnsi" w:eastAsia="Batang" w:hAnsiTheme="minorHAnsi" w:cs="Arial"/>
          <w:snapToGrid w:val="0"/>
          <w:sz w:val="22"/>
          <w:szCs w:val="22"/>
          <w:lang w:val="es-ES" w:eastAsia="es-ES"/>
        </w:rPr>
      </w:pPr>
      <w:r w:rsidRPr="00005951">
        <w:rPr>
          <w:rFonts w:asciiTheme="minorHAnsi" w:eastAsia="Batang" w:hAnsiTheme="minorHAnsi" w:cs="Arial"/>
          <w:snapToGrid w:val="0"/>
          <w:sz w:val="22"/>
          <w:szCs w:val="22"/>
          <w:lang w:val="es-ES" w:eastAsia="es-ES"/>
        </w:rPr>
        <w:t xml:space="preserve">En caso de que se entable un reclamo, demanda o acción legal contra  </w:t>
      </w:r>
      <w:r w:rsidRPr="00005951">
        <w:rPr>
          <w:rFonts w:asciiTheme="minorHAnsi" w:eastAsia="Batang" w:hAnsiTheme="minorHAnsi" w:cs="Arial"/>
          <w:b/>
          <w:bCs/>
          <w:snapToGrid w:val="0"/>
          <w:sz w:val="22"/>
          <w:szCs w:val="22"/>
          <w:lang w:val="es-ES" w:eastAsia="es-ES"/>
        </w:rPr>
        <w:t>PLAZA MAYOR</w:t>
      </w:r>
      <w:r w:rsidRPr="00005951">
        <w:rPr>
          <w:rFonts w:asciiTheme="minorHAnsi" w:eastAsia="Batang" w:hAnsiTheme="minorHAnsi" w:cs="Arial"/>
          <w:snapToGrid w:val="0"/>
          <w:sz w:val="22"/>
          <w:szCs w:val="22"/>
          <w:lang w:val="es-ES" w:eastAsia="es-ES"/>
        </w:rPr>
        <w:t xml:space="preserve">  por asuntos que según el contrato sean de responsabilidad del Contratista, éste será notificado lo más pronto posible de ellos para que por su cuenta adopte oportunamente las medidas previstas por la Ley para mantener indemne a </w:t>
      </w:r>
      <w:r w:rsidRPr="00005951">
        <w:rPr>
          <w:rFonts w:asciiTheme="minorHAnsi" w:eastAsia="Batang" w:hAnsiTheme="minorHAnsi" w:cs="Arial"/>
          <w:b/>
          <w:bCs/>
          <w:snapToGrid w:val="0"/>
          <w:sz w:val="22"/>
          <w:szCs w:val="22"/>
          <w:lang w:val="es-ES" w:eastAsia="es-ES"/>
        </w:rPr>
        <w:t>PLAZA MAYOR</w:t>
      </w:r>
      <w:r w:rsidRPr="00005951">
        <w:rPr>
          <w:rFonts w:asciiTheme="minorHAnsi" w:eastAsia="Batang" w:hAnsiTheme="minorHAnsi" w:cs="Arial"/>
          <w:snapToGrid w:val="0"/>
          <w:sz w:val="22"/>
          <w:szCs w:val="22"/>
          <w:lang w:val="es-ES" w:eastAsia="es-ES"/>
        </w:rPr>
        <w:t>.</w:t>
      </w:r>
    </w:p>
    <w:p w:rsidR="00894ACC" w:rsidRPr="00005951" w:rsidRDefault="00894ACC" w:rsidP="00894ACC">
      <w:pPr>
        <w:jc w:val="both"/>
        <w:rPr>
          <w:rFonts w:asciiTheme="minorHAnsi" w:eastAsia="Batang" w:hAnsiTheme="minorHAnsi" w:cs="Arial"/>
          <w:snapToGrid w:val="0"/>
          <w:sz w:val="22"/>
          <w:szCs w:val="22"/>
          <w:lang w:val="es-ES" w:eastAsia="es-ES"/>
        </w:rPr>
      </w:pPr>
    </w:p>
    <w:p w:rsidR="00894ACC" w:rsidRPr="00005951" w:rsidRDefault="00894ACC" w:rsidP="00894ACC">
      <w:pPr>
        <w:autoSpaceDE w:val="0"/>
        <w:autoSpaceDN w:val="0"/>
        <w:adjustRightInd w:val="0"/>
        <w:jc w:val="both"/>
        <w:rPr>
          <w:rFonts w:asciiTheme="minorHAnsi" w:eastAsia="Batang" w:hAnsiTheme="minorHAnsi" w:cs="Arial"/>
          <w:b/>
          <w:bCs/>
          <w:snapToGrid w:val="0"/>
          <w:sz w:val="22"/>
          <w:szCs w:val="22"/>
          <w:lang w:val="es-ES" w:eastAsia="es-ES"/>
        </w:rPr>
      </w:pPr>
      <w:r w:rsidRPr="00005951">
        <w:rPr>
          <w:rFonts w:asciiTheme="minorHAnsi" w:eastAsia="Batang" w:hAnsiTheme="minorHAnsi" w:cs="Arial"/>
          <w:snapToGrid w:val="0"/>
          <w:sz w:val="22"/>
          <w:szCs w:val="22"/>
          <w:lang w:val="es-ES" w:eastAsia="es-ES"/>
        </w:rPr>
        <w:t xml:space="preserve">El Contratista será responsable ante </w:t>
      </w:r>
      <w:r w:rsidRPr="00005951">
        <w:rPr>
          <w:rFonts w:asciiTheme="minorHAnsi" w:eastAsia="Batang" w:hAnsiTheme="minorHAnsi" w:cs="Arial"/>
          <w:b/>
          <w:bCs/>
          <w:snapToGrid w:val="0"/>
          <w:sz w:val="22"/>
          <w:szCs w:val="22"/>
          <w:lang w:val="es-ES" w:eastAsia="es-ES"/>
        </w:rPr>
        <w:t>PLAZA MAYOR</w:t>
      </w:r>
      <w:r w:rsidRPr="00005951">
        <w:rPr>
          <w:rFonts w:asciiTheme="minorHAnsi" w:eastAsia="Batang" w:hAnsiTheme="minorHAnsi" w:cs="Arial"/>
          <w:snapToGrid w:val="0"/>
          <w:sz w:val="22"/>
          <w:szCs w:val="22"/>
          <w:lang w:val="es-ES" w:eastAsia="es-ES"/>
        </w:rPr>
        <w:t xml:space="preserve"> de todos los daños causados a las propiedades de </w:t>
      </w:r>
      <w:r w:rsidRPr="00005951">
        <w:rPr>
          <w:rFonts w:asciiTheme="minorHAnsi" w:eastAsia="Batang" w:hAnsiTheme="minorHAnsi" w:cs="Arial"/>
          <w:b/>
          <w:bCs/>
          <w:snapToGrid w:val="0"/>
          <w:sz w:val="22"/>
          <w:szCs w:val="22"/>
          <w:lang w:val="es-ES" w:eastAsia="es-ES"/>
        </w:rPr>
        <w:t>PLAZA MAYOR</w:t>
      </w:r>
      <w:r w:rsidRPr="00005951">
        <w:rPr>
          <w:rFonts w:asciiTheme="minorHAnsi" w:eastAsia="Batang" w:hAnsiTheme="minorHAnsi" w:cs="Arial"/>
          <w:snapToGrid w:val="0"/>
          <w:sz w:val="22"/>
          <w:szCs w:val="22"/>
          <w:lang w:val="es-ES" w:eastAsia="es-ES"/>
        </w:rPr>
        <w:t xml:space="preserve">, ya sea por culpa de él directamente o del personal a su servicio, y le reconocerá y pagará el valor de tales daños o procederá a repararlos debidamente a satisfacción de </w:t>
      </w:r>
      <w:r w:rsidRPr="00005951">
        <w:rPr>
          <w:rFonts w:asciiTheme="minorHAnsi" w:eastAsia="Batang" w:hAnsiTheme="minorHAnsi" w:cs="Arial"/>
          <w:b/>
          <w:bCs/>
          <w:snapToGrid w:val="0"/>
          <w:sz w:val="22"/>
          <w:szCs w:val="22"/>
          <w:lang w:val="es-ES" w:eastAsia="es-ES"/>
        </w:rPr>
        <w:t>PLAZA MAYOR.</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b/>
          <w:bCs/>
          <w:color w:val="000000"/>
          <w:sz w:val="22"/>
          <w:szCs w:val="22"/>
        </w:rPr>
        <w:t>PAGOS</w:t>
      </w:r>
      <w:bookmarkEnd w:id="46"/>
      <w:bookmarkEnd w:id="47"/>
    </w:p>
    <w:p w:rsidR="00894ACC" w:rsidRPr="00005951" w:rsidRDefault="00894ACC" w:rsidP="00894ACC">
      <w:pPr>
        <w:autoSpaceDE w:val="0"/>
        <w:autoSpaceDN w:val="0"/>
        <w:adjustRightInd w:val="0"/>
        <w:jc w:val="both"/>
        <w:outlineLvl w:val="1"/>
        <w:rPr>
          <w:rFonts w:asciiTheme="minorHAnsi" w:hAnsiTheme="minorHAnsi" w:cs="Arial"/>
          <w:b/>
          <w:bCs/>
          <w:color w:val="000000"/>
          <w:sz w:val="22"/>
          <w:szCs w:val="22"/>
        </w:rPr>
      </w:pPr>
    </w:p>
    <w:p w:rsidR="00894ACC" w:rsidRPr="00005951" w:rsidRDefault="00894ACC" w:rsidP="00894ACC">
      <w:pPr>
        <w:autoSpaceDE w:val="0"/>
        <w:autoSpaceDN w:val="0"/>
        <w:adjustRightInd w:val="0"/>
        <w:jc w:val="both"/>
        <w:rPr>
          <w:rFonts w:asciiTheme="minorHAnsi" w:eastAsia="Batang" w:hAnsiTheme="minorHAnsi" w:cs="Arial"/>
          <w:snapToGrid w:val="0"/>
          <w:color w:val="000000"/>
          <w:sz w:val="22"/>
          <w:szCs w:val="22"/>
        </w:rPr>
      </w:pPr>
      <w:r w:rsidRPr="00005951">
        <w:rPr>
          <w:rFonts w:asciiTheme="minorHAnsi" w:hAnsiTheme="minorHAnsi" w:cs="Arial"/>
          <w:sz w:val="22"/>
          <w:szCs w:val="22"/>
        </w:rPr>
        <w:t xml:space="preserve">Plaza Mayor pagará el valor total del contrato mediante </w:t>
      </w:r>
      <w:r w:rsidRPr="00005951">
        <w:rPr>
          <w:rFonts w:asciiTheme="minorHAnsi" w:hAnsiTheme="minorHAnsi" w:cs="Arial"/>
          <w:b/>
          <w:sz w:val="22"/>
          <w:szCs w:val="22"/>
        </w:rPr>
        <w:t>PAGOS PARCIALES</w:t>
      </w:r>
      <w:r w:rsidRPr="00005951">
        <w:rPr>
          <w:rFonts w:asciiTheme="minorHAnsi" w:hAnsiTheme="minorHAnsi" w:cs="Arial"/>
          <w:sz w:val="22"/>
          <w:szCs w:val="22"/>
        </w:rPr>
        <w:t xml:space="preserve">, proporcionales o equivalentes  al desarrollo, ejecución del objeto contractual y la entrega de los productos y/o servicios que del mismo se deriven con el cumplimiento de las condiciones y especificaciones, previamente acordadas (tarifario unificado de precios e instrucciones de la </w:t>
      </w:r>
      <w:r>
        <w:rPr>
          <w:rFonts w:asciiTheme="minorHAnsi" w:hAnsiTheme="minorHAnsi" w:cs="Arial"/>
          <w:sz w:val="22"/>
          <w:szCs w:val="22"/>
        </w:rPr>
        <w:t>supervisión</w:t>
      </w:r>
      <w:r w:rsidRPr="00005951">
        <w:rPr>
          <w:rFonts w:asciiTheme="minorHAnsi" w:hAnsiTheme="minorHAnsi" w:cs="Arial"/>
          <w:sz w:val="22"/>
          <w:szCs w:val="22"/>
        </w:rPr>
        <w:t xml:space="preserve"> y previo recibo a satisfacción por parte del interventor del contrato (luego de </w:t>
      </w:r>
      <w:r w:rsidRPr="00005951">
        <w:rPr>
          <w:rFonts w:asciiTheme="minorHAnsi" w:eastAsia="Batang" w:hAnsiTheme="minorHAnsi" w:cs="Arial"/>
          <w:snapToGrid w:val="0"/>
          <w:color w:val="000000"/>
          <w:sz w:val="22"/>
          <w:szCs w:val="22"/>
        </w:rPr>
        <w:t>verificar el pago de los aportes a la seguridad social y demás soportes del pago).</w:t>
      </w:r>
    </w:p>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pStyle w:val="Prrafodelista"/>
        <w:numPr>
          <w:ilvl w:val="1"/>
          <w:numId w:val="2"/>
        </w:numPr>
        <w:autoSpaceDE w:val="0"/>
        <w:autoSpaceDN w:val="0"/>
        <w:adjustRightInd w:val="0"/>
        <w:jc w:val="both"/>
        <w:rPr>
          <w:rFonts w:asciiTheme="minorHAnsi" w:hAnsiTheme="minorHAnsi" w:cs="Arial"/>
          <w:color w:val="000000"/>
          <w:sz w:val="22"/>
          <w:szCs w:val="22"/>
        </w:rPr>
      </w:pPr>
      <w:bookmarkStart w:id="48" w:name="_Toc155671285"/>
      <w:bookmarkStart w:id="49" w:name="_Toc167236437"/>
      <w:r w:rsidRPr="00005951">
        <w:rPr>
          <w:rFonts w:asciiTheme="minorHAnsi" w:hAnsiTheme="minorHAnsi" w:cs="Arial"/>
          <w:b/>
          <w:bCs/>
          <w:color w:val="000000"/>
          <w:sz w:val="22"/>
          <w:szCs w:val="22"/>
        </w:rPr>
        <w:t>PROHIBICIÓN DE CEDER EL CONTRATO</w:t>
      </w:r>
      <w:bookmarkEnd w:id="48"/>
      <w:bookmarkEnd w:id="49"/>
    </w:p>
    <w:p w:rsidR="00894ACC" w:rsidRPr="00005951" w:rsidRDefault="00894ACC" w:rsidP="00894ACC">
      <w:pPr>
        <w:autoSpaceDE w:val="0"/>
        <w:autoSpaceDN w:val="0"/>
        <w:adjustRightInd w:val="0"/>
        <w:jc w:val="both"/>
        <w:rPr>
          <w:rFonts w:asciiTheme="minorHAnsi" w:hAnsiTheme="minorHAnsi" w:cs="Arial"/>
          <w:b/>
          <w:bCs/>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lastRenderedPageBreak/>
        <w:t xml:space="preserve">El contrato estatal es </w:t>
      </w:r>
      <w:r w:rsidRPr="00005951">
        <w:rPr>
          <w:rFonts w:asciiTheme="minorHAnsi" w:hAnsiTheme="minorHAnsi" w:cs="Arial"/>
          <w:i/>
          <w:iCs/>
          <w:color w:val="000000"/>
          <w:sz w:val="22"/>
          <w:szCs w:val="22"/>
        </w:rPr>
        <w:t xml:space="preserve">intuito </w:t>
      </w:r>
      <w:proofErr w:type="spellStart"/>
      <w:r w:rsidRPr="00005951">
        <w:rPr>
          <w:rFonts w:asciiTheme="minorHAnsi" w:hAnsiTheme="minorHAnsi" w:cs="Arial"/>
          <w:i/>
          <w:iCs/>
          <w:color w:val="000000"/>
          <w:sz w:val="22"/>
          <w:szCs w:val="22"/>
        </w:rPr>
        <w:t>personae</w:t>
      </w:r>
      <w:proofErr w:type="spellEnd"/>
      <w:r w:rsidRPr="00005951">
        <w:rPr>
          <w:rFonts w:asciiTheme="minorHAnsi" w:hAnsiTheme="minorHAnsi" w:cs="Arial"/>
          <w:i/>
          <w:iCs/>
          <w:color w:val="000000"/>
          <w:sz w:val="22"/>
          <w:szCs w:val="22"/>
        </w:rPr>
        <w:t xml:space="preserve"> </w:t>
      </w:r>
      <w:r w:rsidRPr="00005951">
        <w:rPr>
          <w:rFonts w:asciiTheme="minorHAnsi" w:hAnsiTheme="minorHAnsi" w:cs="Arial"/>
          <w:color w:val="000000"/>
          <w:sz w:val="22"/>
          <w:szCs w:val="22"/>
        </w:rPr>
        <w:t>y, en consecuencia, una vez celebrado, no podrá cederse sino con autorización previa y escrita del Plaza Mayor</w:t>
      </w:r>
      <w:bookmarkStart w:id="50" w:name="_Toc155671286"/>
      <w:bookmarkStart w:id="51" w:name="_Toc167236438"/>
      <w:r w:rsidRPr="00005951">
        <w:rPr>
          <w:rFonts w:asciiTheme="minorHAnsi" w:hAnsiTheme="minorHAnsi" w:cs="Arial"/>
          <w:caps/>
          <w:sz w:val="22"/>
          <w:szCs w:val="22"/>
        </w:rPr>
        <w:t>.</w:t>
      </w:r>
      <w:bookmarkEnd w:id="50"/>
      <w:bookmarkEnd w:id="51"/>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pStyle w:val="Prrafodelista"/>
        <w:numPr>
          <w:ilvl w:val="1"/>
          <w:numId w:val="2"/>
        </w:numPr>
        <w:autoSpaceDE w:val="0"/>
        <w:autoSpaceDN w:val="0"/>
        <w:adjustRightInd w:val="0"/>
        <w:jc w:val="both"/>
        <w:outlineLvl w:val="1"/>
        <w:rPr>
          <w:rFonts w:asciiTheme="minorHAnsi" w:hAnsiTheme="minorHAnsi" w:cs="Arial"/>
          <w:b/>
          <w:bCs/>
          <w:color w:val="000000"/>
          <w:sz w:val="22"/>
          <w:szCs w:val="22"/>
        </w:rPr>
      </w:pPr>
      <w:bookmarkStart w:id="52" w:name="_Toc155671289"/>
      <w:bookmarkStart w:id="53" w:name="_Toc167236441"/>
      <w:r w:rsidRPr="00005951">
        <w:rPr>
          <w:rFonts w:asciiTheme="minorHAnsi" w:hAnsiTheme="minorHAnsi" w:cs="Arial"/>
          <w:b/>
          <w:bCs/>
          <w:color w:val="000000"/>
          <w:sz w:val="22"/>
          <w:szCs w:val="22"/>
        </w:rPr>
        <w:t>SUSPENSIÓN TEMPORAL DEL CONTRATO</w:t>
      </w:r>
      <w:bookmarkEnd w:id="52"/>
      <w:bookmarkEnd w:id="53"/>
    </w:p>
    <w:p w:rsidR="00894ACC" w:rsidRPr="00005951" w:rsidRDefault="00894ACC" w:rsidP="00894ACC">
      <w:pPr>
        <w:autoSpaceDE w:val="0"/>
        <w:autoSpaceDN w:val="0"/>
        <w:adjustRightInd w:val="0"/>
        <w:jc w:val="both"/>
        <w:rPr>
          <w:rFonts w:asciiTheme="minorHAnsi" w:hAnsiTheme="minorHAnsi" w:cs="Arial"/>
          <w:b/>
          <w:bCs/>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Por circunstancias de fuerza mayor o caso fortuito se podrá, de común acuerdo entre las partes, suspender temporalmente la ejecución del Contrato, mediante la suscripción de un acta donde conste tal evento, sin que, para efectos del plazo extintivo, se compute el tiempo de la suspensión.</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Se considerará como fuerza mayor o caso fortuito, el suceso que no es posible predecir y que está determinado por circunstancias no imputables al Contratista o al Municipio, que impidan totalmente el trabajo u obliguen a disminuir notablemente su ritmo, como por ejemplo, catástrofes, guerras, huelgas causadas por razones no imputables al Contratista o al Municipio, u otros similares.</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autoSpaceDE w:val="0"/>
        <w:autoSpaceDN w:val="0"/>
        <w:adjustRightInd w:val="0"/>
        <w:jc w:val="both"/>
        <w:rPr>
          <w:rFonts w:asciiTheme="minorHAnsi" w:hAnsiTheme="minorHAnsi" w:cs="Arial"/>
          <w:color w:val="000000"/>
          <w:sz w:val="22"/>
          <w:szCs w:val="22"/>
        </w:rPr>
      </w:pPr>
      <w:r w:rsidRPr="00005951">
        <w:rPr>
          <w:rFonts w:asciiTheme="minorHAnsi" w:hAnsiTheme="minorHAnsi" w:cs="Arial"/>
          <w:color w:val="000000"/>
          <w:sz w:val="22"/>
          <w:szCs w:val="22"/>
        </w:rPr>
        <w:t>La situación de fuerza mayor o caso fortuito deberá ser demostrada por el Contratista, y en tal evento tendrá derecho a la ampliación del plazo pero no a indemnización alguna.   Sin  embargo, esto no lo exonera de su obligación de constituir y mantener vigentes las garantías estipuladas en el contrato, y de la responsabilidad por los daños que sufra el Plaza Mayor por no haberlas constituido o mantenido vigentes.</w:t>
      </w:r>
    </w:p>
    <w:p w:rsidR="00894ACC" w:rsidRPr="00005951" w:rsidRDefault="00894ACC" w:rsidP="00894ACC">
      <w:pPr>
        <w:autoSpaceDE w:val="0"/>
        <w:autoSpaceDN w:val="0"/>
        <w:adjustRightInd w:val="0"/>
        <w:jc w:val="both"/>
        <w:rPr>
          <w:rFonts w:asciiTheme="minorHAnsi" w:hAnsiTheme="minorHAnsi" w:cs="Arial"/>
          <w:color w:val="000000"/>
          <w:sz w:val="22"/>
          <w:szCs w:val="22"/>
        </w:rPr>
      </w:pPr>
    </w:p>
    <w:p w:rsidR="00894ACC" w:rsidRPr="00005951" w:rsidRDefault="00894ACC" w:rsidP="00894ACC">
      <w:pPr>
        <w:pStyle w:val="Prrafodelista"/>
        <w:numPr>
          <w:ilvl w:val="1"/>
          <w:numId w:val="2"/>
        </w:numPr>
        <w:autoSpaceDE w:val="0"/>
        <w:autoSpaceDN w:val="0"/>
        <w:adjustRightInd w:val="0"/>
        <w:jc w:val="both"/>
        <w:outlineLvl w:val="1"/>
        <w:rPr>
          <w:rFonts w:asciiTheme="minorHAnsi" w:hAnsiTheme="minorHAnsi" w:cs="Arial"/>
          <w:b/>
          <w:bCs/>
          <w:color w:val="000000"/>
          <w:sz w:val="22"/>
          <w:szCs w:val="22"/>
        </w:rPr>
      </w:pPr>
      <w:bookmarkStart w:id="54" w:name="_Toc155671291"/>
      <w:bookmarkStart w:id="55" w:name="_Toc167236443"/>
      <w:r w:rsidRPr="00005951">
        <w:rPr>
          <w:rFonts w:asciiTheme="minorHAnsi" w:hAnsiTheme="minorHAnsi" w:cs="Arial"/>
          <w:b/>
          <w:bCs/>
          <w:color w:val="000000"/>
          <w:sz w:val="22"/>
          <w:szCs w:val="22"/>
        </w:rPr>
        <w:t>LIQUIDACIÓN DEL CONTRATO</w:t>
      </w:r>
      <w:bookmarkEnd w:id="54"/>
      <w:bookmarkEnd w:id="55"/>
    </w:p>
    <w:p w:rsidR="00894ACC" w:rsidRPr="00005951" w:rsidRDefault="00894ACC" w:rsidP="00894ACC">
      <w:pPr>
        <w:autoSpaceDE w:val="0"/>
        <w:autoSpaceDN w:val="0"/>
        <w:adjustRightInd w:val="0"/>
        <w:jc w:val="both"/>
        <w:rPr>
          <w:rFonts w:asciiTheme="minorHAnsi" w:hAnsiTheme="minorHAnsi" w:cs="Arial"/>
          <w:b/>
          <w:bCs/>
          <w:color w:val="000000"/>
          <w:sz w:val="22"/>
          <w:szCs w:val="22"/>
        </w:rPr>
      </w:pPr>
    </w:p>
    <w:p w:rsidR="00894ACC" w:rsidRPr="00005951" w:rsidRDefault="00894ACC" w:rsidP="00894ACC">
      <w:pPr>
        <w:autoSpaceDE w:val="0"/>
        <w:autoSpaceDN w:val="0"/>
        <w:adjustRightInd w:val="0"/>
        <w:jc w:val="both"/>
        <w:rPr>
          <w:rFonts w:asciiTheme="minorHAnsi" w:eastAsia="Batang" w:hAnsiTheme="minorHAnsi" w:cs="Arial"/>
          <w:snapToGrid w:val="0"/>
          <w:sz w:val="22"/>
          <w:szCs w:val="22"/>
        </w:rPr>
      </w:pPr>
      <w:r w:rsidRPr="00005951">
        <w:rPr>
          <w:rFonts w:asciiTheme="minorHAnsi" w:eastAsia="Batang" w:hAnsiTheme="minorHAnsi" w:cs="Arial"/>
          <w:snapToGrid w:val="0"/>
          <w:sz w:val="22"/>
          <w:szCs w:val="22"/>
        </w:rPr>
        <w:t>El contrato celebrado con el proponente favorecido, será objeto de liquidación de conformidad con lo previsto en el Reglamento de Contratación de Plaza Mayor.</w:t>
      </w:r>
    </w:p>
    <w:p w:rsidR="00894ACC" w:rsidRPr="00005951" w:rsidRDefault="00894ACC" w:rsidP="00894ACC">
      <w:pPr>
        <w:tabs>
          <w:tab w:val="left" w:pos="1170"/>
        </w:tabs>
        <w:ind w:right="128"/>
        <w:jc w:val="both"/>
        <w:rPr>
          <w:rFonts w:asciiTheme="minorHAnsi" w:hAnsiTheme="minorHAnsi" w:cs="Arial"/>
          <w:b/>
          <w:snapToGrid w:val="0"/>
          <w:sz w:val="22"/>
          <w:szCs w:val="22"/>
          <w:lang w:val="es-ES" w:eastAsia="es-ES"/>
        </w:rPr>
      </w:pPr>
    </w:p>
    <w:p w:rsidR="00894ACC" w:rsidRPr="00005951" w:rsidRDefault="00894ACC" w:rsidP="00894ACC">
      <w:pPr>
        <w:pStyle w:val="Prrafodelista"/>
        <w:keepNext/>
        <w:keepLines/>
        <w:numPr>
          <w:ilvl w:val="1"/>
          <w:numId w:val="2"/>
        </w:numPr>
        <w:jc w:val="both"/>
        <w:outlineLvl w:val="1"/>
        <w:rPr>
          <w:rFonts w:asciiTheme="minorHAnsi" w:hAnsiTheme="minorHAnsi" w:cs="Arial"/>
          <w:b/>
          <w:bCs/>
          <w:sz w:val="22"/>
          <w:szCs w:val="22"/>
          <w:lang w:val="es-ES" w:eastAsia="es-ES"/>
        </w:rPr>
      </w:pPr>
      <w:bookmarkStart w:id="56" w:name="_Toc191385049"/>
      <w:bookmarkStart w:id="57" w:name="_Toc255317169"/>
      <w:bookmarkStart w:id="58" w:name="_Toc260667711"/>
      <w:bookmarkStart w:id="59" w:name="_Toc261330735"/>
      <w:r w:rsidRPr="00005951">
        <w:rPr>
          <w:rFonts w:asciiTheme="minorHAnsi" w:hAnsiTheme="minorHAnsi" w:cs="Arial"/>
          <w:b/>
          <w:bCs/>
          <w:sz w:val="22"/>
          <w:szCs w:val="22"/>
          <w:lang w:val="es-ES" w:eastAsia="es-ES"/>
        </w:rPr>
        <w:t>IMPUESTOS, DEDUCCIONES Y GASTOS</w:t>
      </w:r>
      <w:bookmarkEnd w:id="56"/>
      <w:bookmarkEnd w:id="57"/>
      <w:bookmarkEnd w:id="58"/>
      <w:bookmarkEnd w:id="59"/>
    </w:p>
    <w:p w:rsidR="00894ACC" w:rsidRPr="00005951" w:rsidRDefault="00894ACC" w:rsidP="00894ACC">
      <w:pPr>
        <w:keepNext/>
        <w:keepLines/>
        <w:jc w:val="both"/>
        <w:outlineLvl w:val="1"/>
        <w:rPr>
          <w:rFonts w:asciiTheme="minorHAnsi" w:eastAsia="Batang" w:hAnsiTheme="minorHAnsi" w:cs="Arial"/>
          <w:sz w:val="22"/>
          <w:szCs w:val="22"/>
          <w:lang w:val="es-ES" w:eastAsia="es-ES"/>
        </w:rPr>
      </w:pPr>
    </w:p>
    <w:p w:rsidR="00894ACC" w:rsidRPr="00005951" w:rsidRDefault="00894ACC" w:rsidP="00894ACC">
      <w:pPr>
        <w:keepNext/>
        <w:keepLines/>
        <w:jc w:val="both"/>
        <w:outlineLvl w:val="1"/>
        <w:rPr>
          <w:rFonts w:asciiTheme="minorHAnsi" w:eastAsia="Batang" w:hAnsiTheme="minorHAnsi" w:cs="Arial"/>
          <w:sz w:val="22"/>
          <w:szCs w:val="22"/>
          <w:lang w:val="es-ES" w:eastAsia="es-ES"/>
        </w:rPr>
      </w:pPr>
      <w:r w:rsidRPr="00005951">
        <w:rPr>
          <w:rFonts w:asciiTheme="minorHAnsi" w:eastAsia="Batang" w:hAnsiTheme="minorHAnsi" w:cs="Arial"/>
          <w:sz w:val="22"/>
          <w:szCs w:val="22"/>
          <w:lang w:val="es-ES" w:eastAsia="es-ES"/>
        </w:rPr>
        <w:t xml:space="preserve">Al preparar la propuesta, el proponente deberá tener en cuenta todos los impuestos que hayan de causarse para la celebración y ejecución del contrato, los cuales corren por cuenta del proponente favorecido y no darán lugar a ningún pago adicional de los precios pactados. </w:t>
      </w:r>
    </w:p>
    <w:p w:rsidR="00894ACC" w:rsidRPr="00005951" w:rsidRDefault="00894ACC" w:rsidP="00894ACC">
      <w:pPr>
        <w:keepNext/>
        <w:keepLines/>
        <w:jc w:val="both"/>
        <w:outlineLvl w:val="1"/>
        <w:rPr>
          <w:rFonts w:asciiTheme="minorHAnsi" w:eastAsia="Batang" w:hAnsiTheme="minorHAnsi" w:cs="Arial"/>
          <w:sz w:val="22"/>
          <w:szCs w:val="22"/>
          <w:lang w:val="es-ES" w:eastAsia="es-ES"/>
        </w:rPr>
      </w:pPr>
    </w:p>
    <w:p w:rsidR="00894ACC" w:rsidRPr="00005951" w:rsidRDefault="00894ACC" w:rsidP="00894ACC">
      <w:pPr>
        <w:keepNext/>
        <w:keepLines/>
        <w:jc w:val="both"/>
        <w:outlineLvl w:val="1"/>
        <w:rPr>
          <w:rFonts w:asciiTheme="minorHAnsi" w:hAnsiTheme="minorHAnsi" w:cs="Arial"/>
          <w:b/>
          <w:bCs/>
          <w:sz w:val="22"/>
          <w:szCs w:val="22"/>
          <w:lang w:val="es-ES" w:eastAsia="es-ES"/>
        </w:rPr>
      </w:pPr>
      <w:r w:rsidRPr="00005951">
        <w:rPr>
          <w:rFonts w:asciiTheme="minorHAnsi" w:eastAsia="Batang" w:hAnsiTheme="minorHAnsi" w:cs="Arial"/>
          <w:sz w:val="22"/>
          <w:szCs w:val="22"/>
          <w:lang w:val="es-MX" w:eastAsia="es-ES"/>
        </w:rPr>
        <w:t xml:space="preserve">Con relación a la retención en la fuente por renta, </w:t>
      </w:r>
      <w:r w:rsidRPr="00005951">
        <w:rPr>
          <w:rFonts w:asciiTheme="minorHAnsi" w:eastAsia="Batang" w:hAnsiTheme="minorHAnsi" w:cs="Arial"/>
          <w:b/>
          <w:sz w:val="22"/>
          <w:szCs w:val="22"/>
          <w:lang w:val="es-MX" w:eastAsia="es-ES"/>
        </w:rPr>
        <w:t>PLAZA MAYOR</w:t>
      </w:r>
      <w:r w:rsidRPr="00005951">
        <w:rPr>
          <w:rFonts w:asciiTheme="minorHAnsi" w:eastAsia="Batang" w:hAnsiTheme="minorHAnsi" w:cs="Arial"/>
          <w:sz w:val="22"/>
          <w:szCs w:val="22"/>
          <w:lang w:val="es-MX" w:eastAsia="es-ES"/>
        </w:rPr>
        <w:t xml:space="preserve"> procederá de conformidad con la normatividad tributaria vigente dependiendo del objeto del contrato y en caso de que no haya lugar a ello, deberá indicarse la norma que lo excluye o le otorga la exención.</w:t>
      </w:r>
    </w:p>
    <w:p w:rsidR="00894ACC" w:rsidRPr="00005951" w:rsidRDefault="00894ACC" w:rsidP="00894ACC">
      <w:pPr>
        <w:tabs>
          <w:tab w:val="num" w:pos="720"/>
        </w:tabs>
        <w:jc w:val="both"/>
        <w:rPr>
          <w:rFonts w:asciiTheme="minorHAnsi" w:eastAsia="Batang" w:hAnsiTheme="minorHAnsi" w:cs="Arial"/>
          <w:sz w:val="22"/>
          <w:szCs w:val="22"/>
          <w:lang w:val="es-MX" w:eastAsia="es-ES"/>
        </w:rPr>
      </w:pPr>
    </w:p>
    <w:p w:rsidR="00894ACC" w:rsidRPr="00005951" w:rsidRDefault="00894ACC" w:rsidP="00894ACC">
      <w:pPr>
        <w:jc w:val="both"/>
        <w:rPr>
          <w:rFonts w:asciiTheme="minorHAnsi" w:eastAsia="Batang" w:hAnsiTheme="minorHAnsi" w:cs="Arial"/>
          <w:snapToGrid w:val="0"/>
          <w:sz w:val="22"/>
          <w:szCs w:val="22"/>
          <w:lang w:val="es-ES" w:eastAsia="es-ES"/>
        </w:rPr>
      </w:pPr>
      <w:r w:rsidRPr="00005951">
        <w:rPr>
          <w:rFonts w:asciiTheme="minorHAnsi" w:eastAsia="Batang" w:hAnsiTheme="minorHAnsi" w:cs="Arial"/>
          <w:snapToGrid w:val="0"/>
          <w:sz w:val="22"/>
          <w:szCs w:val="22"/>
          <w:lang w:val="es-ES" w:eastAsia="es-ES"/>
        </w:rPr>
        <w:t>En todo caso, corresponde al contratista sufragar todos los impuestos que le correspondan de conformidad con la normatividad vigente.</w:t>
      </w:r>
    </w:p>
    <w:p w:rsidR="00894ACC" w:rsidRPr="00005951" w:rsidRDefault="00894ACC" w:rsidP="00894ACC">
      <w:pPr>
        <w:jc w:val="both"/>
        <w:rPr>
          <w:rFonts w:asciiTheme="minorHAnsi" w:eastAsia="Batang" w:hAnsiTheme="minorHAnsi" w:cs="Arial"/>
          <w:snapToGrid w:val="0"/>
          <w:sz w:val="22"/>
          <w:szCs w:val="22"/>
          <w:lang w:val="es-ES" w:eastAsia="es-ES"/>
        </w:rPr>
      </w:pPr>
    </w:p>
    <w:p w:rsidR="00894ACC" w:rsidRPr="00005951" w:rsidRDefault="00894ACC" w:rsidP="00894ACC">
      <w:pPr>
        <w:pStyle w:val="Prrafodelista"/>
        <w:numPr>
          <w:ilvl w:val="1"/>
          <w:numId w:val="2"/>
        </w:numPr>
        <w:autoSpaceDE w:val="0"/>
        <w:autoSpaceDN w:val="0"/>
        <w:adjustRightInd w:val="0"/>
        <w:jc w:val="both"/>
        <w:outlineLvl w:val="1"/>
        <w:rPr>
          <w:rFonts w:asciiTheme="minorHAnsi" w:eastAsia="Batang" w:hAnsiTheme="minorHAnsi" w:cs="Arial"/>
          <w:b/>
          <w:snapToGrid w:val="0"/>
          <w:sz w:val="22"/>
          <w:szCs w:val="22"/>
        </w:rPr>
      </w:pPr>
      <w:r w:rsidRPr="00005951">
        <w:rPr>
          <w:rFonts w:asciiTheme="minorHAnsi" w:eastAsia="Batang" w:hAnsiTheme="minorHAnsi" w:cs="Arial"/>
          <w:b/>
          <w:snapToGrid w:val="0"/>
          <w:sz w:val="22"/>
          <w:szCs w:val="22"/>
        </w:rPr>
        <w:t>SUPERVISION</w:t>
      </w: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eastAsia="Batang" w:hAnsiTheme="minorHAnsi" w:cs="Arial"/>
          <w:snapToGrid w:val="0"/>
          <w:sz w:val="22"/>
          <w:szCs w:val="22"/>
        </w:rPr>
      </w:pPr>
      <w:r w:rsidRPr="00005951">
        <w:rPr>
          <w:rFonts w:asciiTheme="minorHAnsi" w:eastAsia="Batang" w:hAnsiTheme="minorHAnsi" w:cs="Arial"/>
          <w:snapToGrid w:val="0"/>
          <w:sz w:val="22"/>
          <w:szCs w:val="22"/>
        </w:rPr>
        <w:t>Plaza Mayor designará un supervisor para el proceso contractual, quien tendrá la facultad de inspeccionar en cualquier tiempo, el desarrollo del contrato, incluyendo las especificaciones técnicas, así como la calidad del servicio de los productos ofrecidos e igualmente velar por el estricto cumplimiento de su objeto. Sin embargo se asignara un supervisor para cada ejecución que estará en cabeza del  solicitante del servicio y ejercerá funciones de supervisión, vigilancia técnica, administrativa y financiera de la ejecución.</w:t>
      </w: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pStyle w:val="Prrafodelista"/>
        <w:numPr>
          <w:ilvl w:val="1"/>
          <w:numId w:val="2"/>
        </w:numPr>
        <w:jc w:val="both"/>
        <w:rPr>
          <w:rFonts w:asciiTheme="minorHAnsi" w:eastAsia="Batang" w:hAnsiTheme="minorHAnsi" w:cs="Arial"/>
          <w:b/>
          <w:snapToGrid w:val="0"/>
          <w:sz w:val="22"/>
          <w:szCs w:val="22"/>
        </w:rPr>
      </w:pPr>
      <w:r w:rsidRPr="00005951">
        <w:rPr>
          <w:rFonts w:asciiTheme="minorHAnsi" w:eastAsia="Batang" w:hAnsiTheme="minorHAnsi" w:cs="Arial"/>
          <w:b/>
          <w:snapToGrid w:val="0"/>
          <w:sz w:val="22"/>
          <w:szCs w:val="22"/>
        </w:rPr>
        <w:t>EJECUCIÓN DEL CONTRATO</w:t>
      </w:r>
      <w:r w:rsidRPr="00005951">
        <w:rPr>
          <w:rFonts w:asciiTheme="minorHAnsi" w:hAnsiTheme="minorHAnsi" w:cs="Arial"/>
          <w:sz w:val="22"/>
          <w:szCs w:val="22"/>
        </w:rPr>
        <w:t xml:space="preserve"> </w:t>
      </w:r>
    </w:p>
    <w:p w:rsidR="00894ACC" w:rsidRPr="00005951" w:rsidRDefault="00894ACC" w:rsidP="00894ACC">
      <w:pPr>
        <w:jc w:val="both"/>
        <w:rPr>
          <w:rFonts w:asciiTheme="minorHAnsi" w:hAnsiTheme="minorHAnsi"/>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lastRenderedPageBreak/>
        <w:t>Se elaborará un listado donde se agruparan los operadores de acuerdo a su especialidad; la finalidad de elaborar este listado es la de seleccionar de manera objetiva y en igualdad de condiciones el cada operador a prestar el servicio.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En caso de que se llame a uno de los contratistas del listado y no haya acuerdo en la cotización o este manifieste que está en imposibilidad de prestar el servicio, se llamará a otro.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En caso de que ninguno de los contratistas del listado pueda prestar el servicio o no esté en capacidad de hacerlo, Plaza Mayor podrá cotizar con otras personas y contratar el servicio para satisfacer su necesidad, para lo cual solicitará mínimo una propuesta económica.</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Cuando en 3 oportunidades continuas el operador de manera injustificada se niegue a prestar el servicio, se constituirá una causal suficiente para suspender la ejecución del contrato o si es del caso dar por terminado el contrato. En uno y otro caso, será el comité de contratación de Plaza Mayor quien tome la decisión al respecto.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Cuando se presente queja por parte de los Clientes respecto del contratista, la situación será analizada por el supervisor quien decidirá, hará recomendaciones, sugerencias y requerimientos y si es del caso presentará al comité de contratación la solicitud de suspensión temporal del contrato o la terminación del mismo.</w:t>
      </w:r>
    </w:p>
    <w:p w:rsidR="00894ACC" w:rsidRPr="00005951"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r w:rsidRPr="00005951">
        <w:rPr>
          <w:rFonts w:asciiTheme="minorHAnsi" w:hAnsiTheme="minorHAnsi" w:cs="Arial"/>
          <w:sz w:val="22"/>
          <w:szCs w:val="22"/>
        </w:rPr>
        <w:t>Podrán fijarse reglas y políticas para la ejecución del contrato diferentes a las mencionadas, las cuales serán notificadas de manera oportuna a los contratistas.</w:t>
      </w:r>
    </w:p>
    <w:p w:rsidR="00894ACC"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p>
    <w:p w:rsidR="00894ACC" w:rsidRDefault="00894ACC" w:rsidP="00894ACC">
      <w:pPr>
        <w:jc w:val="both"/>
        <w:rPr>
          <w:rFonts w:asciiTheme="minorHAnsi" w:hAnsiTheme="minorHAnsi" w:cs="Arial"/>
          <w:sz w:val="22"/>
          <w:szCs w:val="22"/>
        </w:rPr>
      </w:pPr>
      <w:r>
        <w:rPr>
          <w:rFonts w:asciiTheme="minorHAnsi" w:hAnsiTheme="minorHAnsi" w:cs="Arial"/>
          <w:sz w:val="22"/>
          <w:szCs w:val="22"/>
        </w:rPr>
        <w:t xml:space="preserve">JUAN DAVID PEREZ ORTIZ                                                            </w:t>
      </w:r>
    </w:p>
    <w:p w:rsidR="00894ACC" w:rsidRPr="00005951" w:rsidRDefault="00894ACC" w:rsidP="00894ACC">
      <w:pPr>
        <w:jc w:val="both"/>
        <w:rPr>
          <w:rFonts w:asciiTheme="minorHAnsi" w:hAnsiTheme="minorHAnsi" w:cs="Arial"/>
          <w:sz w:val="22"/>
          <w:szCs w:val="22"/>
        </w:rPr>
      </w:pPr>
      <w:r>
        <w:rPr>
          <w:rFonts w:asciiTheme="minorHAnsi" w:hAnsiTheme="minorHAnsi" w:cs="Arial"/>
          <w:sz w:val="22"/>
          <w:szCs w:val="22"/>
        </w:rPr>
        <w:t>Gerente General</w:t>
      </w:r>
    </w:p>
    <w:p w:rsidR="00894ACC" w:rsidRPr="000219A9" w:rsidRDefault="00894ACC" w:rsidP="000219A9">
      <w:pPr>
        <w:jc w:val="both"/>
        <w:rPr>
          <w:rFonts w:asciiTheme="minorHAnsi" w:hAnsiTheme="minorHAnsi" w:cs="Arial"/>
          <w:sz w:val="22"/>
          <w:szCs w:val="22"/>
        </w:rPr>
      </w:pPr>
      <w:r w:rsidRPr="00005951">
        <w:rPr>
          <w:rFonts w:asciiTheme="minorHAnsi" w:hAnsiTheme="minorHAnsi" w:cs="Arial"/>
          <w:sz w:val="22"/>
          <w:szCs w:val="22"/>
          <w:highlight w:val="cyan"/>
        </w:rPr>
        <w:br w:type="page"/>
      </w:r>
    </w:p>
    <w:p w:rsidR="00894ACC" w:rsidRPr="00005951" w:rsidRDefault="00894ACC" w:rsidP="00894ACC">
      <w:pPr>
        <w:spacing w:after="200" w:line="276" w:lineRule="auto"/>
        <w:jc w:val="center"/>
        <w:rPr>
          <w:rFonts w:asciiTheme="minorHAnsi" w:hAnsiTheme="minorHAnsi" w:cs="Arial"/>
          <w:sz w:val="22"/>
          <w:szCs w:val="22"/>
        </w:rPr>
      </w:pPr>
      <w:r w:rsidRPr="00005951">
        <w:rPr>
          <w:rFonts w:asciiTheme="minorHAnsi" w:hAnsiTheme="minorHAnsi" w:cs="Arial"/>
          <w:b/>
          <w:sz w:val="22"/>
          <w:szCs w:val="22"/>
        </w:rPr>
        <w:lastRenderedPageBreak/>
        <w:t>FORMATO Nº 1</w:t>
      </w:r>
    </w:p>
    <w:p w:rsidR="00894ACC" w:rsidRPr="00005951" w:rsidRDefault="00894ACC" w:rsidP="00894ACC">
      <w:pPr>
        <w:pStyle w:val="Ttulo1"/>
        <w:jc w:val="center"/>
        <w:rPr>
          <w:rFonts w:asciiTheme="minorHAnsi" w:eastAsia="Times New Roman" w:hAnsiTheme="minorHAnsi" w:cs="Arial"/>
          <w:color w:val="auto"/>
          <w:sz w:val="22"/>
          <w:szCs w:val="22"/>
        </w:rPr>
      </w:pPr>
      <w:r w:rsidRPr="00005951">
        <w:rPr>
          <w:rFonts w:asciiTheme="minorHAnsi" w:eastAsia="Times New Roman" w:hAnsiTheme="minorHAnsi" w:cs="Arial"/>
          <w:color w:val="auto"/>
          <w:sz w:val="22"/>
          <w:szCs w:val="22"/>
        </w:rPr>
        <w:t xml:space="preserve">CARTA DE PRESENTACION DE LA PROPUESTA </w:t>
      </w:r>
    </w:p>
    <w:p w:rsidR="00894ACC" w:rsidRPr="00005951" w:rsidRDefault="00894ACC" w:rsidP="00894ACC">
      <w:pPr>
        <w:jc w:val="center"/>
        <w:rPr>
          <w:rFonts w:asciiTheme="minorHAnsi" w:hAnsiTheme="minorHAnsi" w:cs="Arial"/>
          <w:b/>
          <w:sz w:val="22"/>
          <w:szCs w:val="22"/>
        </w:rPr>
      </w:pPr>
      <w:r w:rsidRPr="00005951">
        <w:rPr>
          <w:rFonts w:asciiTheme="minorHAnsi" w:hAnsiTheme="minorHAnsi" w:cs="Arial"/>
          <w:b/>
          <w:sz w:val="22"/>
          <w:szCs w:val="22"/>
        </w:rPr>
        <w:t>INVITACIÓN PRIVADA   Nº 001 DE 2016</w:t>
      </w:r>
    </w:p>
    <w:p w:rsidR="00894ACC" w:rsidRPr="00005951" w:rsidRDefault="00894ACC" w:rsidP="00894ACC">
      <w:pPr>
        <w:rPr>
          <w:rFonts w:asciiTheme="minorHAnsi" w:hAnsiTheme="minorHAnsi" w:cs="Arial"/>
          <w:b/>
          <w:sz w:val="22"/>
          <w:szCs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4329"/>
      </w:tblGrid>
      <w:tr w:rsidR="00894ACC" w:rsidRPr="00005951" w:rsidTr="00BE38D9">
        <w:trPr>
          <w:trHeight w:val="637"/>
          <w:jc w:val="center"/>
        </w:trPr>
        <w:tc>
          <w:tcPr>
            <w:tcW w:w="4391" w:type="dxa"/>
            <w:vAlign w:val="center"/>
          </w:tcPr>
          <w:p w:rsidR="00894ACC" w:rsidRPr="00005951" w:rsidRDefault="00894ACC" w:rsidP="00BE38D9">
            <w:pPr>
              <w:widowControl w:val="0"/>
              <w:jc w:val="both"/>
              <w:rPr>
                <w:rFonts w:asciiTheme="minorHAnsi" w:hAnsiTheme="minorHAnsi" w:cs="Arial"/>
                <w:sz w:val="22"/>
                <w:szCs w:val="22"/>
              </w:rPr>
            </w:pPr>
            <w:r w:rsidRPr="00005951">
              <w:rPr>
                <w:rFonts w:asciiTheme="minorHAnsi" w:hAnsiTheme="minorHAnsi" w:cs="Arial"/>
                <w:b/>
                <w:sz w:val="22"/>
                <w:szCs w:val="22"/>
              </w:rPr>
              <w:t>FECHA:</w:t>
            </w:r>
          </w:p>
          <w:p w:rsidR="00894ACC" w:rsidRPr="00005951" w:rsidRDefault="00894ACC" w:rsidP="00BE38D9">
            <w:pPr>
              <w:autoSpaceDE w:val="0"/>
              <w:autoSpaceDN w:val="0"/>
              <w:adjustRightInd w:val="0"/>
              <w:rPr>
                <w:rFonts w:asciiTheme="minorHAnsi" w:hAnsiTheme="minorHAnsi" w:cs="Arial"/>
                <w:b/>
                <w:sz w:val="22"/>
                <w:szCs w:val="22"/>
              </w:rPr>
            </w:pPr>
          </w:p>
        </w:tc>
        <w:tc>
          <w:tcPr>
            <w:tcW w:w="4329" w:type="dxa"/>
          </w:tcPr>
          <w:p w:rsidR="00894ACC" w:rsidRPr="00005951" w:rsidRDefault="00894ACC" w:rsidP="00BE38D9">
            <w:pPr>
              <w:autoSpaceDE w:val="0"/>
              <w:autoSpaceDN w:val="0"/>
              <w:adjustRightInd w:val="0"/>
              <w:jc w:val="both"/>
              <w:rPr>
                <w:rFonts w:asciiTheme="minorHAnsi" w:hAnsiTheme="minorHAnsi" w:cs="Arial"/>
                <w:sz w:val="22"/>
                <w:szCs w:val="22"/>
              </w:rPr>
            </w:pPr>
          </w:p>
        </w:tc>
      </w:tr>
      <w:tr w:rsidR="00894ACC" w:rsidRPr="00005951" w:rsidTr="00BE38D9">
        <w:trPr>
          <w:trHeight w:val="887"/>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OBJETO:</w:t>
            </w:r>
          </w:p>
        </w:tc>
        <w:tc>
          <w:tcPr>
            <w:tcW w:w="4329" w:type="dxa"/>
          </w:tcPr>
          <w:p w:rsidR="00894ACC" w:rsidRPr="000219A9" w:rsidRDefault="000219A9" w:rsidP="00BE38D9">
            <w:pPr>
              <w:autoSpaceDE w:val="0"/>
              <w:autoSpaceDN w:val="0"/>
              <w:adjustRightInd w:val="0"/>
              <w:jc w:val="both"/>
              <w:rPr>
                <w:rFonts w:asciiTheme="minorHAnsi" w:hAnsiTheme="minorHAnsi" w:cs="Arial"/>
                <w:b/>
                <w:bCs/>
                <w:color w:val="FF0000"/>
                <w:sz w:val="22"/>
                <w:szCs w:val="22"/>
              </w:rPr>
            </w:pPr>
            <w:r w:rsidRPr="00005951">
              <w:rPr>
                <w:rFonts w:asciiTheme="minorHAnsi" w:hAnsiTheme="minorHAnsi" w:cs="Arial"/>
                <w:b/>
                <w:sz w:val="22"/>
                <w:szCs w:val="22"/>
              </w:rPr>
              <w:t xml:space="preserve">OBJETO: PRESTACIÓN DE SERVICIOS PARA EL </w:t>
            </w:r>
            <w:r w:rsidRPr="00005951">
              <w:rPr>
                <w:rFonts w:asciiTheme="minorHAnsi" w:hAnsiTheme="minorHAnsi" w:cs="Arial"/>
                <w:b/>
                <w:color w:val="000000" w:themeColor="text1"/>
                <w:sz w:val="22"/>
                <w:szCs w:val="22"/>
              </w:rPr>
              <w:t xml:space="preserve">APOYO, OPERACIÓN LOGÍSTICA Y SUMINISTRO DE </w:t>
            </w:r>
            <w:r w:rsidRPr="00005951">
              <w:rPr>
                <w:rFonts w:asciiTheme="minorHAnsi" w:hAnsiTheme="minorHAnsi" w:cs="Arial"/>
                <w:b/>
                <w:snapToGrid w:val="0"/>
                <w:color w:val="000000" w:themeColor="text1"/>
                <w:sz w:val="22"/>
                <w:szCs w:val="22"/>
              </w:rPr>
              <w:t xml:space="preserve">PRODUCTOS Y/O SERVICIOS QUE SE REQUIERAN </w:t>
            </w:r>
            <w:r w:rsidRPr="00005951">
              <w:rPr>
                <w:rFonts w:asciiTheme="minorHAnsi" w:hAnsiTheme="minorHAnsi" w:cs="Arial"/>
                <w:b/>
                <w:color w:val="000000" w:themeColor="text1"/>
                <w:sz w:val="22"/>
                <w:szCs w:val="22"/>
              </w:rPr>
              <w:t>PARA TODO TIPO DE EVENTOS COORDINADOS, ORGANIZADOS Y/O ADMINISTRADOS</w:t>
            </w:r>
            <w:r w:rsidRPr="00005951">
              <w:rPr>
                <w:rFonts w:asciiTheme="minorHAnsi" w:hAnsiTheme="minorHAnsi" w:cs="Arial"/>
                <w:color w:val="000000" w:themeColor="text1"/>
                <w:sz w:val="22"/>
                <w:szCs w:val="22"/>
              </w:rPr>
              <w:t xml:space="preserve"> </w:t>
            </w:r>
            <w:r w:rsidRPr="00005951">
              <w:rPr>
                <w:rFonts w:asciiTheme="minorHAnsi" w:hAnsiTheme="minorHAnsi" w:cs="Arial"/>
                <w:b/>
                <w:color w:val="000000" w:themeColor="text1"/>
                <w:sz w:val="22"/>
                <w:szCs w:val="22"/>
              </w:rPr>
              <w:t>POR PLAZA MAYOR MEDELL</w:t>
            </w:r>
            <w:r>
              <w:rPr>
                <w:rFonts w:asciiTheme="minorHAnsi" w:hAnsiTheme="minorHAnsi" w:cs="Arial"/>
                <w:b/>
                <w:color w:val="000000" w:themeColor="text1"/>
                <w:sz w:val="22"/>
                <w:szCs w:val="22"/>
              </w:rPr>
              <w:t>Í</w:t>
            </w:r>
            <w:r w:rsidRPr="00005951">
              <w:rPr>
                <w:rFonts w:asciiTheme="minorHAnsi" w:hAnsiTheme="minorHAnsi" w:cs="Arial"/>
                <w:b/>
                <w:color w:val="000000" w:themeColor="text1"/>
                <w:sz w:val="22"/>
                <w:szCs w:val="22"/>
              </w:rPr>
              <w:t xml:space="preserve">N </w:t>
            </w:r>
          </w:p>
        </w:tc>
      </w:tr>
      <w:tr w:rsidR="00894ACC" w:rsidRPr="00005951" w:rsidTr="00BE38D9">
        <w:trPr>
          <w:trHeight w:val="338"/>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RAZÓN SOCIAL O NOMBRE DEL OPERADOR</w:t>
            </w:r>
          </w:p>
        </w:tc>
        <w:tc>
          <w:tcPr>
            <w:tcW w:w="4329" w:type="dxa"/>
          </w:tcPr>
          <w:p w:rsidR="00894ACC" w:rsidRPr="00005951" w:rsidRDefault="00894ACC" w:rsidP="00BE38D9">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Deberá escribirse tal cual aparece en el actual Certificado de Existencia y Representación o su equivalente</w:t>
            </w:r>
          </w:p>
        </w:tc>
      </w:tr>
      <w:tr w:rsidR="00894ACC" w:rsidRPr="00005951" w:rsidTr="00BE38D9">
        <w:trPr>
          <w:trHeight w:val="362"/>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NOMBRE COMPLETO DEL REPRESENTANTE LEGAL:</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517"/>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NIT O CÉDULA DE CIUDADANÍA:</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340"/>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RUT</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350"/>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DIRECCIÓN DEL OPERADOR:</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360"/>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TELÉFONO DEL OPERADOR:</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875"/>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FAX:</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875"/>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CORREO ELECTRÓNICO:</w:t>
            </w:r>
          </w:p>
        </w:tc>
        <w:tc>
          <w:tcPr>
            <w:tcW w:w="4329" w:type="dxa"/>
          </w:tcPr>
          <w:p w:rsidR="00894ACC" w:rsidRPr="00005951" w:rsidRDefault="00894ACC" w:rsidP="00BE38D9">
            <w:pPr>
              <w:autoSpaceDE w:val="0"/>
              <w:autoSpaceDN w:val="0"/>
              <w:adjustRightInd w:val="0"/>
              <w:rPr>
                <w:rFonts w:asciiTheme="minorHAnsi" w:hAnsiTheme="minorHAnsi" w:cs="Arial"/>
                <w:sz w:val="22"/>
                <w:szCs w:val="22"/>
              </w:rPr>
            </w:pPr>
          </w:p>
        </w:tc>
      </w:tr>
      <w:tr w:rsidR="00894ACC" w:rsidRPr="00005951" w:rsidTr="00BE38D9">
        <w:trPr>
          <w:trHeight w:val="875"/>
          <w:jc w:val="center"/>
        </w:trPr>
        <w:tc>
          <w:tcPr>
            <w:tcW w:w="4391" w:type="dxa"/>
            <w:vAlign w:val="center"/>
          </w:tcPr>
          <w:p w:rsidR="00894ACC" w:rsidRPr="00005951" w:rsidRDefault="00894ACC" w:rsidP="00BE38D9">
            <w:pPr>
              <w:autoSpaceDE w:val="0"/>
              <w:autoSpaceDN w:val="0"/>
              <w:adjustRightInd w:val="0"/>
              <w:rPr>
                <w:rFonts w:asciiTheme="minorHAnsi" w:hAnsiTheme="minorHAnsi" w:cs="Arial"/>
                <w:b/>
                <w:sz w:val="22"/>
                <w:szCs w:val="22"/>
              </w:rPr>
            </w:pPr>
            <w:r w:rsidRPr="00005951">
              <w:rPr>
                <w:rFonts w:asciiTheme="minorHAnsi" w:hAnsiTheme="minorHAnsi" w:cs="Arial"/>
                <w:b/>
                <w:sz w:val="22"/>
                <w:szCs w:val="22"/>
              </w:rPr>
              <w:t>DESCRIPCIÓN DEL OBJETO SOCIAL DEL PROPONENTE:</w:t>
            </w:r>
          </w:p>
        </w:tc>
        <w:tc>
          <w:tcPr>
            <w:tcW w:w="4329" w:type="dxa"/>
          </w:tcPr>
          <w:p w:rsidR="00894ACC" w:rsidRPr="00005951" w:rsidRDefault="00894ACC" w:rsidP="00BE38D9">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Deberá escribirse tal cual aparece en el actual Certificado de Existencia y Representación o su equivalente.</w:t>
            </w:r>
          </w:p>
        </w:tc>
      </w:tr>
    </w:tbl>
    <w:p w:rsidR="00894ACC" w:rsidRPr="00005951" w:rsidRDefault="00894ACC" w:rsidP="00894ACC">
      <w:pPr>
        <w:autoSpaceDE w:val="0"/>
        <w:autoSpaceDN w:val="0"/>
        <w:adjustRightInd w:val="0"/>
        <w:jc w:val="both"/>
        <w:rPr>
          <w:rFonts w:asciiTheme="minorHAnsi" w:hAnsiTheme="minorHAnsi" w:cs="Arial"/>
          <w:sz w:val="22"/>
          <w:szCs w:val="22"/>
        </w:rPr>
      </w:pPr>
    </w:p>
    <w:p w:rsidR="00894ACC" w:rsidRPr="00005951" w:rsidRDefault="00894ACC" w:rsidP="00894ACC">
      <w:pPr>
        <w:widowControl w:val="0"/>
        <w:jc w:val="both"/>
        <w:rPr>
          <w:rFonts w:asciiTheme="minorHAnsi" w:hAnsiTheme="minorHAnsi" w:cs="Arial"/>
          <w:b/>
          <w:sz w:val="22"/>
          <w:szCs w:val="22"/>
        </w:rPr>
      </w:pPr>
      <w:r w:rsidRPr="00005951">
        <w:rPr>
          <w:rFonts w:asciiTheme="minorHAnsi" w:hAnsiTheme="minorHAnsi" w:cs="Arial"/>
          <w:sz w:val="22"/>
          <w:szCs w:val="22"/>
        </w:rPr>
        <w:t xml:space="preserve">Manifiesto de manera clara y expresa que he examinado el contenido de la Invitación </w:t>
      </w:r>
      <w:r w:rsidR="000219A9" w:rsidRPr="00005951">
        <w:rPr>
          <w:rFonts w:asciiTheme="minorHAnsi" w:hAnsiTheme="minorHAnsi" w:cs="Arial"/>
          <w:sz w:val="22"/>
          <w:szCs w:val="22"/>
        </w:rPr>
        <w:t>Privada,</w:t>
      </w:r>
      <w:r w:rsidRPr="00005951">
        <w:rPr>
          <w:rFonts w:asciiTheme="minorHAnsi" w:hAnsiTheme="minorHAnsi" w:cs="Arial"/>
          <w:sz w:val="22"/>
          <w:szCs w:val="22"/>
        </w:rPr>
        <w:t xml:space="preserve"> he obtenido las aclaraciones pertinentes y que he formulado mi interés de ser operador de Plaza Mayor en forma libre, seria, precisa y coherente. En consecuencia, Plaza Mayor, no será responsable por descuido, errores, omisiones, conjeturas, suposiciones, mala interpretación u otros hechos desfavorables en que incurra el operador respecto de esta selección.</w:t>
      </w:r>
    </w:p>
    <w:p w:rsidR="00894ACC" w:rsidRPr="00005951" w:rsidRDefault="00894ACC" w:rsidP="00894ACC">
      <w:pPr>
        <w:widowControl w:val="0"/>
        <w:jc w:val="both"/>
        <w:rPr>
          <w:rFonts w:asciiTheme="minorHAnsi" w:hAnsiTheme="minorHAnsi" w:cs="Arial"/>
          <w:b/>
          <w:sz w:val="22"/>
          <w:szCs w:val="22"/>
        </w:rPr>
      </w:pPr>
    </w:p>
    <w:p w:rsidR="00894ACC" w:rsidRPr="00005951" w:rsidRDefault="00894ACC" w:rsidP="00894ACC">
      <w:pPr>
        <w:widowControl w:val="0"/>
        <w:jc w:val="both"/>
        <w:rPr>
          <w:rFonts w:asciiTheme="minorHAnsi" w:hAnsiTheme="minorHAnsi" w:cs="Arial"/>
          <w:b/>
          <w:sz w:val="22"/>
          <w:szCs w:val="22"/>
        </w:rPr>
      </w:pPr>
    </w:p>
    <w:p w:rsidR="00894ACC" w:rsidRPr="00005951" w:rsidRDefault="00894ACC" w:rsidP="00894ACC">
      <w:pPr>
        <w:widowControl w:val="0"/>
        <w:jc w:val="both"/>
        <w:rPr>
          <w:rFonts w:asciiTheme="minorHAnsi" w:hAnsiTheme="minorHAnsi" w:cs="Arial"/>
          <w:sz w:val="22"/>
          <w:szCs w:val="22"/>
        </w:rPr>
      </w:pPr>
      <w:r w:rsidRPr="00005951">
        <w:rPr>
          <w:rFonts w:asciiTheme="minorHAnsi" w:hAnsiTheme="minorHAnsi" w:cs="Arial"/>
          <w:b/>
          <w:sz w:val="22"/>
          <w:szCs w:val="22"/>
        </w:rPr>
        <w:t xml:space="preserve">NOMBRE Y </w:t>
      </w:r>
      <w:r w:rsidRPr="00005951">
        <w:rPr>
          <w:rFonts w:asciiTheme="minorHAnsi" w:hAnsiTheme="minorHAnsi" w:cs="Arial"/>
          <w:sz w:val="22"/>
          <w:szCs w:val="22"/>
        </w:rPr>
        <w:t>FIRMA DEL REPRESENTANTE LEGAL, SU SUPLENTE O DELEGADO.</w:t>
      </w:r>
    </w:p>
    <w:p w:rsidR="00894ACC" w:rsidRPr="00005951" w:rsidRDefault="00894ACC" w:rsidP="00894ACC">
      <w:pPr>
        <w:jc w:val="center"/>
        <w:rPr>
          <w:rFonts w:asciiTheme="minorHAnsi" w:hAnsiTheme="minorHAnsi" w:cs="Arial"/>
          <w:b/>
          <w:sz w:val="22"/>
          <w:szCs w:val="22"/>
          <w:lang w:val="es-MX"/>
        </w:rPr>
      </w:pPr>
    </w:p>
    <w:p w:rsidR="00894ACC" w:rsidRPr="00005951" w:rsidRDefault="00894ACC" w:rsidP="00894ACC">
      <w:pPr>
        <w:spacing w:after="200" w:line="276" w:lineRule="auto"/>
        <w:rPr>
          <w:rFonts w:asciiTheme="minorHAnsi" w:hAnsiTheme="minorHAnsi" w:cs="Arial"/>
          <w:b/>
          <w:sz w:val="22"/>
          <w:szCs w:val="22"/>
          <w:lang w:val="es-MX"/>
        </w:rPr>
      </w:pPr>
      <w:r w:rsidRPr="00005951">
        <w:rPr>
          <w:rFonts w:asciiTheme="minorHAnsi" w:hAnsiTheme="minorHAnsi" w:cs="Arial"/>
          <w:b/>
          <w:sz w:val="22"/>
          <w:szCs w:val="22"/>
          <w:lang w:val="es-MX"/>
        </w:rPr>
        <w:br w:type="page"/>
      </w:r>
    </w:p>
    <w:p w:rsidR="00894ACC" w:rsidRPr="00005951" w:rsidRDefault="00894ACC" w:rsidP="00894ACC">
      <w:pPr>
        <w:jc w:val="center"/>
        <w:rPr>
          <w:rFonts w:asciiTheme="minorHAnsi" w:hAnsiTheme="minorHAnsi" w:cs="Arial"/>
          <w:b/>
          <w:sz w:val="22"/>
          <w:szCs w:val="22"/>
          <w:lang w:val="es-MX"/>
        </w:rPr>
      </w:pPr>
      <w:r w:rsidRPr="00005951">
        <w:rPr>
          <w:rFonts w:asciiTheme="minorHAnsi" w:hAnsiTheme="minorHAnsi" w:cs="Arial"/>
          <w:b/>
          <w:sz w:val="22"/>
          <w:szCs w:val="22"/>
          <w:lang w:val="es-MX"/>
        </w:rPr>
        <w:lastRenderedPageBreak/>
        <w:t>FORMATO 2</w:t>
      </w:r>
    </w:p>
    <w:p w:rsidR="00894ACC" w:rsidRPr="00005951" w:rsidRDefault="00894ACC" w:rsidP="00894ACC">
      <w:pPr>
        <w:jc w:val="center"/>
        <w:rPr>
          <w:rFonts w:asciiTheme="minorHAnsi" w:hAnsiTheme="minorHAnsi" w:cs="Arial"/>
          <w:sz w:val="22"/>
          <w:szCs w:val="22"/>
          <w:lang w:val="es-MX"/>
        </w:rPr>
      </w:pPr>
    </w:p>
    <w:p w:rsidR="00894ACC" w:rsidRPr="00005951" w:rsidRDefault="00894ACC" w:rsidP="00894ACC">
      <w:pPr>
        <w:pStyle w:val="Ttulo1"/>
        <w:spacing w:before="0"/>
        <w:jc w:val="center"/>
        <w:rPr>
          <w:rFonts w:asciiTheme="minorHAnsi" w:eastAsia="Times New Roman" w:hAnsiTheme="minorHAnsi" w:cs="Arial"/>
          <w:color w:val="auto"/>
          <w:sz w:val="22"/>
          <w:szCs w:val="22"/>
        </w:rPr>
      </w:pPr>
      <w:bookmarkStart w:id="60" w:name="_Toc173055573"/>
      <w:bookmarkStart w:id="61" w:name="_Toc173055806"/>
      <w:bookmarkStart w:id="62" w:name="_Toc173749256"/>
      <w:r w:rsidRPr="00005951">
        <w:rPr>
          <w:rFonts w:asciiTheme="minorHAnsi" w:eastAsia="Times New Roman" w:hAnsiTheme="minorHAnsi" w:cs="Arial"/>
          <w:color w:val="auto"/>
          <w:sz w:val="22"/>
          <w:szCs w:val="22"/>
        </w:rPr>
        <w:t>FORMULARIO CONSTITUCIÓN CONSORCIOS</w:t>
      </w:r>
      <w:bookmarkEnd w:id="60"/>
      <w:bookmarkEnd w:id="61"/>
      <w:bookmarkEnd w:id="62"/>
    </w:p>
    <w:p w:rsidR="00894ACC" w:rsidRPr="00005951" w:rsidRDefault="00894ACC" w:rsidP="00894ACC">
      <w:pPr>
        <w:jc w:val="center"/>
        <w:rPr>
          <w:rFonts w:asciiTheme="minorHAnsi" w:hAnsiTheme="minorHAnsi" w:cs="Arial"/>
          <w:b/>
          <w:sz w:val="22"/>
          <w:szCs w:val="22"/>
        </w:rPr>
      </w:pP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Textoindependiente3"/>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rPr>
          <w:rFonts w:asciiTheme="minorHAnsi" w:hAnsiTheme="minorHAnsi" w:cs="Arial"/>
          <w:sz w:val="22"/>
          <w:szCs w:val="22"/>
        </w:rPr>
      </w:pPr>
      <w:r w:rsidRPr="00005951">
        <w:rPr>
          <w:rFonts w:asciiTheme="minorHAnsi" w:hAnsiTheme="minorHAnsi" w:cs="Arial"/>
          <w:sz w:val="22"/>
          <w:szCs w:val="22"/>
        </w:rPr>
        <w:t xml:space="preserve">Medellín, ___ de __________ </w:t>
      </w:r>
      <w:proofErr w:type="spellStart"/>
      <w:r w:rsidRPr="00005951">
        <w:rPr>
          <w:rFonts w:asciiTheme="minorHAnsi" w:hAnsiTheme="minorHAnsi" w:cs="Arial"/>
          <w:sz w:val="22"/>
          <w:szCs w:val="22"/>
        </w:rPr>
        <w:t>de</w:t>
      </w:r>
      <w:proofErr w:type="spellEnd"/>
      <w:r w:rsidRPr="00005951">
        <w:rPr>
          <w:rFonts w:asciiTheme="minorHAnsi" w:hAnsiTheme="minorHAnsi" w:cs="Arial"/>
          <w:sz w:val="22"/>
          <w:szCs w:val="22"/>
        </w:rPr>
        <w:t xml:space="preserve"> 2016</w:t>
      </w:r>
    </w:p>
    <w:p w:rsidR="00894ACC" w:rsidRPr="00005951" w:rsidRDefault="00894ACC" w:rsidP="00894ACC">
      <w:pPr>
        <w:pStyle w:val="Normal0"/>
        <w:widowControl/>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suppressAutoHyphens w:val="0"/>
        <w:rPr>
          <w:rFonts w:asciiTheme="minorHAnsi" w:hAnsiTheme="minorHAnsi" w:cs="Arial"/>
          <w:sz w:val="22"/>
          <w:szCs w:val="22"/>
        </w:rPr>
      </w:pPr>
    </w:p>
    <w:p w:rsidR="00894ACC" w:rsidRPr="00005951" w:rsidRDefault="00894ACC" w:rsidP="00894ACC">
      <w:pPr>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Theme="minorHAnsi" w:hAnsiTheme="minorHAnsi" w:cs="Arial"/>
          <w:sz w:val="22"/>
          <w:szCs w:val="22"/>
        </w:rPr>
      </w:pPr>
      <w:r w:rsidRPr="00005951">
        <w:rPr>
          <w:rFonts w:asciiTheme="minorHAnsi" w:hAnsiTheme="minorHAnsi" w:cs="Arial"/>
          <w:sz w:val="22"/>
          <w:szCs w:val="22"/>
        </w:rPr>
        <w:t>Señores</w:t>
      </w:r>
    </w:p>
    <w:p w:rsidR="00894ACC" w:rsidRPr="00005951" w:rsidRDefault="00894ACC" w:rsidP="00894ACC">
      <w:pPr>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Theme="minorHAnsi" w:hAnsiTheme="minorHAnsi" w:cs="Arial"/>
          <w:sz w:val="22"/>
          <w:szCs w:val="22"/>
        </w:rPr>
      </w:pPr>
      <w:r w:rsidRPr="00005951">
        <w:rPr>
          <w:rFonts w:asciiTheme="minorHAnsi" w:hAnsiTheme="minorHAnsi" w:cs="Arial"/>
          <w:sz w:val="22"/>
          <w:szCs w:val="22"/>
        </w:rPr>
        <w:t>PLAZA MAYOR MEDELLÍN EXPOSICIONES Y CONVENCIONES S.A.</w:t>
      </w:r>
    </w:p>
    <w:p w:rsidR="00894ACC" w:rsidRPr="00005951" w:rsidRDefault="00894ACC" w:rsidP="00894ACC">
      <w:pPr>
        <w:pStyle w:val="Normal0"/>
        <w:widowControl/>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suppressAutoHyphens w:val="0"/>
        <w:rPr>
          <w:rFonts w:asciiTheme="minorHAnsi" w:hAnsiTheme="minorHAnsi" w:cs="Arial"/>
          <w:sz w:val="22"/>
          <w:szCs w:val="22"/>
        </w:rPr>
      </w:pPr>
      <w:r w:rsidRPr="00005951">
        <w:rPr>
          <w:rFonts w:asciiTheme="minorHAnsi" w:hAnsiTheme="minorHAnsi" w:cs="Arial"/>
          <w:sz w:val="22"/>
          <w:szCs w:val="22"/>
        </w:rPr>
        <w:t>Carrera 41 No. 55 - 80</w:t>
      </w:r>
    </w:p>
    <w:p w:rsidR="00894ACC" w:rsidRPr="00005951" w:rsidRDefault="00894ACC" w:rsidP="00894ACC">
      <w:pPr>
        <w:pStyle w:val="Normal0"/>
        <w:widowControl/>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suppressAutoHyphens w:val="0"/>
        <w:rPr>
          <w:rFonts w:asciiTheme="minorHAnsi" w:hAnsiTheme="minorHAnsi" w:cs="Arial"/>
          <w:sz w:val="22"/>
          <w:szCs w:val="22"/>
        </w:rPr>
      </w:pPr>
      <w:r w:rsidRPr="00005951">
        <w:rPr>
          <w:rFonts w:asciiTheme="minorHAnsi" w:hAnsiTheme="minorHAnsi" w:cs="Arial"/>
          <w:sz w:val="22"/>
          <w:szCs w:val="22"/>
        </w:rPr>
        <w:t>Medellín</w:t>
      </w:r>
    </w:p>
    <w:p w:rsidR="00894ACC" w:rsidRPr="00005951" w:rsidRDefault="00894ACC" w:rsidP="00894ACC">
      <w:pPr>
        <w:pStyle w:val="Normal0"/>
        <w:widowControl/>
        <w:suppressAutoHyphens w:val="0"/>
        <w:rPr>
          <w:rFonts w:asciiTheme="minorHAnsi" w:hAnsiTheme="minorHAnsi" w:cs="Arial"/>
          <w:sz w:val="22"/>
          <w:szCs w:val="22"/>
          <w:lang w:val="es-ES_tradnl"/>
        </w:rPr>
      </w:pPr>
    </w:p>
    <w:p w:rsidR="00894ACC" w:rsidRPr="000219A9" w:rsidRDefault="00894ACC" w:rsidP="00894ACC">
      <w:pPr>
        <w:autoSpaceDE w:val="0"/>
        <w:autoSpaceDN w:val="0"/>
        <w:adjustRightInd w:val="0"/>
        <w:jc w:val="both"/>
        <w:rPr>
          <w:rFonts w:asciiTheme="minorHAnsi" w:hAnsiTheme="minorHAnsi" w:cs="Arial"/>
          <w:b/>
          <w:bCs/>
          <w:color w:val="FF0000"/>
          <w:sz w:val="22"/>
          <w:szCs w:val="22"/>
        </w:rPr>
      </w:pPr>
      <w:r w:rsidRPr="00005951">
        <w:rPr>
          <w:rFonts w:asciiTheme="minorHAnsi" w:hAnsiTheme="minorHAnsi" w:cs="Arial"/>
          <w:sz w:val="22"/>
          <w:szCs w:val="22"/>
        </w:rPr>
        <w:t>Los abajo firmantes manifestamos, a través de este documento, que hemos convenido asociarnos en Consorcio para participar en la presente contratación, cuyo objeto es</w:t>
      </w:r>
      <w:r w:rsidRPr="00005951">
        <w:rPr>
          <w:rFonts w:asciiTheme="minorHAnsi" w:hAnsiTheme="minorHAnsi" w:cs="Arial"/>
          <w:b/>
          <w:sz w:val="22"/>
          <w:szCs w:val="22"/>
        </w:rPr>
        <w:t xml:space="preserve"> </w:t>
      </w:r>
      <w:r w:rsidR="000219A9" w:rsidRPr="00005951">
        <w:rPr>
          <w:rFonts w:asciiTheme="minorHAnsi" w:hAnsiTheme="minorHAnsi" w:cs="Arial"/>
          <w:b/>
          <w:sz w:val="22"/>
          <w:szCs w:val="22"/>
        </w:rPr>
        <w:t xml:space="preserve">PRESTACIÓN DE SERVICIOS PARA EL </w:t>
      </w:r>
      <w:r w:rsidR="000219A9" w:rsidRPr="00005951">
        <w:rPr>
          <w:rFonts w:asciiTheme="minorHAnsi" w:hAnsiTheme="minorHAnsi" w:cs="Arial"/>
          <w:b/>
          <w:color w:val="000000" w:themeColor="text1"/>
          <w:sz w:val="22"/>
          <w:szCs w:val="22"/>
        </w:rPr>
        <w:t xml:space="preserve">APOYO, OPERACIÓN LOGÍSTICA Y SUMINISTRO DE </w:t>
      </w:r>
      <w:r w:rsidR="000219A9" w:rsidRPr="00005951">
        <w:rPr>
          <w:rFonts w:asciiTheme="minorHAnsi" w:hAnsiTheme="minorHAnsi" w:cs="Arial"/>
          <w:b/>
          <w:snapToGrid w:val="0"/>
          <w:color w:val="000000" w:themeColor="text1"/>
          <w:sz w:val="22"/>
          <w:szCs w:val="22"/>
        </w:rPr>
        <w:t xml:space="preserve">PRODUCTOS Y/O SERVICIOS QUE SE REQUIERAN </w:t>
      </w:r>
      <w:r w:rsidR="000219A9" w:rsidRPr="00005951">
        <w:rPr>
          <w:rFonts w:asciiTheme="minorHAnsi" w:hAnsiTheme="minorHAnsi" w:cs="Arial"/>
          <w:b/>
          <w:color w:val="000000" w:themeColor="text1"/>
          <w:sz w:val="22"/>
          <w:szCs w:val="22"/>
        </w:rPr>
        <w:t>PARA TODO TIPO DE EVENTOS COORDINADOS, ORGANIZADOS Y/O ADMINISTRADOS</w:t>
      </w:r>
      <w:r w:rsidR="000219A9" w:rsidRPr="00005951">
        <w:rPr>
          <w:rFonts w:asciiTheme="minorHAnsi" w:hAnsiTheme="minorHAnsi" w:cs="Arial"/>
          <w:color w:val="000000" w:themeColor="text1"/>
          <w:sz w:val="22"/>
          <w:szCs w:val="22"/>
        </w:rPr>
        <w:t xml:space="preserve"> </w:t>
      </w:r>
      <w:r w:rsidR="000219A9" w:rsidRPr="00005951">
        <w:rPr>
          <w:rFonts w:asciiTheme="minorHAnsi" w:hAnsiTheme="minorHAnsi" w:cs="Arial"/>
          <w:b/>
          <w:color w:val="000000" w:themeColor="text1"/>
          <w:sz w:val="22"/>
          <w:szCs w:val="22"/>
        </w:rPr>
        <w:t>POR PLAZA MAYOR MEDELL</w:t>
      </w:r>
      <w:r w:rsidR="000219A9">
        <w:rPr>
          <w:rFonts w:asciiTheme="minorHAnsi" w:hAnsiTheme="minorHAnsi" w:cs="Arial"/>
          <w:b/>
          <w:color w:val="000000" w:themeColor="text1"/>
          <w:sz w:val="22"/>
          <w:szCs w:val="22"/>
        </w:rPr>
        <w:t>Í</w:t>
      </w:r>
      <w:r w:rsidR="000219A9" w:rsidRPr="00005951">
        <w:rPr>
          <w:rFonts w:asciiTheme="minorHAnsi" w:hAnsiTheme="minorHAnsi" w:cs="Arial"/>
          <w:b/>
          <w:color w:val="000000" w:themeColor="text1"/>
          <w:sz w:val="22"/>
          <w:szCs w:val="22"/>
        </w:rPr>
        <w:t xml:space="preserve">N </w:t>
      </w:r>
      <w:r w:rsidRPr="00005951">
        <w:rPr>
          <w:rFonts w:asciiTheme="minorHAnsi" w:hAnsiTheme="minorHAnsi" w:cs="Arial"/>
          <w:bCs/>
          <w:sz w:val="22"/>
          <w:szCs w:val="22"/>
        </w:rPr>
        <w:t xml:space="preserve">, </w:t>
      </w:r>
      <w:r w:rsidRPr="00005951">
        <w:rPr>
          <w:rFonts w:asciiTheme="minorHAnsi" w:hAnsiTheme="minorHAnsi" w:cs="Arial"/>
          <w:sz w:val="22"/>
          <w:szCs w:val="22"/>
        </w:rPr>
        <w:t>por lo anterior expresamos lo siguiente:</w:t>
      </w:r>
    </w:p>
    <w:p w:rsidR="00894ACC" w:rsidRPr="00005951" w:rsidRDefault="00894ACC" w:rsidP="00894ACC">
      <w:pPr>
        <w:jc w:val="both"/>
        <w:rPr>
          <w:rFonts w:asciiTheme="minorHAnsi" w:hAnsiTheme="minorHAnsi" w:cs="Arial"/>
          <w:sz w:val="22"/>
          <w:szCs w:val="22"/>
          <w:lang w:val="es-CO"/>
        </w:rPr>
      </w:pPr>
    </w:p>
    <w:p w:rsidR="00894ACC" w:rsidRPr="00005951" w:rsidRDefault="00894ACC" w:rsidP="00894ACC">
      <w:pPr>
        <w:numPr>
          <w:ilvl w:val="0"/>
          <w:numId w:val="6"/>
        </w:numPr>
        <w:jc w:val="both"/>
        <w:rPr>
          <w:rFonts w:asciiTheme="minorHAnsi" w:hAnsiTheme="minorHAnsi" w:cs="Arial"/>
          <w:sz w:val="22"/>
          <w:szCs w:val="22"/>
        </w:rPr>
      </w:pPr>
      <w:r w:rsidRPr="00005951">
        <w:rPr>
          <w:rFonts w:asciiTheme="minorHAnsi" w:hAnsiTheme="minorHAnsi" w:cs="Arial"/>
          <w:sz w:val="22"/>
          <w:szCs w:val="22"/>
        </w:rPr>
        <w:t>La duración de este Consorcio será igual al término de ejecución del contrato y 2  años más.</w:t>
      </w:r>
    </w:p>
    <w:p w:rsidR="00894ACC" w:rsidRPr="00005951" w:rsidRDefault="00894ACC" w:rsidP="00894ACC">
      <w:pPr>
        <w:numPr>
          <w:ilvl w:val="0"/>
          <w:numId w:val="6"/>
        </w:numPr>
        <w:jc w:val="both"/>
        <w:rPr>
          <w:rFonts w:asciiTheme="minorHAnsi" w:hAnsiTheme="minorHAnsi" w:cs="Arial"/>
          <w:sz w:val="22"/>
          <w:szCs w:val="22"/>
        </w:rPr>
      </w:pPr>
      <w:r w:rsidRPr="00005951">
        <w:rPr>
          <w:rFonts w:asciiTheme="minorHAnsi" w:hAnsiTheme="minorHAnsi" w:cs="Arial"/>
          <w:sz w:val="22"/>
          <w:szCs w:val="22"/>
        </w:rPr>
        <w:t>El Consorcio está integrado por:</w:t>
      </w:r>
    </w:p>
    <w:p w:rsidR="00894ACC" w:rsidRPr="00005951" w:rsidRDefault="00894ACC" w:rsidP="00894ACC">
      <w:pPr>
        <w:ind w:left="64"/>
        <w:jc w:val="cente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670"/>
        <w:gridCol w:w="2400"/>
        <w:gridCol w:w="2880"/>
      </w:tblGrid>
      <w:tr w:rsidR="00894ACC" w:rsidRPr="00005951" w:rsidTr="00BE38D9">
        <w:trPr>
          <w:trHeight w:val="509"/>
        </w:trPr>
        <w:tc>
          <w:tcPr>
            <w:tcW w:w="367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NOMBRE INTEGRANTE</w:t>
            </w:r>
          </w:p>
        </w:tc>
        <w:tc>
          <w:tcPr>
            <w:tcW w:w="240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NIT o CÉDULA</w:t>
            </w:r>
          </w:p>
        </w:tc>
        <w:tc>
          <w:tcPr>
            <w:tcW w:w="288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PORCENTAJE DE PARTICIPACIÓN ( % )</w:t>
            </w:r>
          </w:p>
        </w:tc>
      </w:tr>
      <w:tr w:rsidR="00894ACC" w:rsidRPr="00005951" w:rsidTr="00BE38D9">
        <w:trPr>
          <w:trHeight w:val="355"/>
        </w:trPr>
        <w:tc>
          <w:tcPr>
            <w:tcW w:w="367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240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r>
      <w:tr w:rsidR="00894ACC" w:rsidRPr="00005951" w:rsidTr="00BE38D9">
        <w:trPr>
          <w:trHeight w:val="381"/>
        </w:trPr>
        <w:tc>
          <w:tcPr>
            <w:tcW w:w="367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240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r>
    </w:tbl>
    <w:p w:rsidR="00894ACC" w:rsidRPr="00005951" w:rsidRDefault="00894ACC" w:rsidP="00894ACC">
      <w:pPr>
        <w:numPr>
          <w:ilvl w:val="0"/>
          <w:numId w:val="6"/>
        </w:numPr>
        <w:jc w:val="both"/>
        <w:rPr>
          <w:rFonts w:asciiTheme="minorHAnsi" w:hAnsiTheme="minorHAnsi" w:cs="Arial"/>
          <w:sz w:val="22"/>
          <w:szCs w:val="22"/>
        </w:rPr>
      </w:pPr>
      <w:r w:rsidRPr="00005951">
        <w:rPr>
          <w:rFonts w:asciiTheme="minorHAnsi" w:hAnsiTheme="minorHAnsi" w:cs="Arial"/>
          <w:sz w:val="22"/>
          <w:szCs w:val="22"/>
        </w:rPr>
        <w:t>El representante del Consorcio es: ______________________________________________, identificado con la Cédula de ciudadanía número _________________ de ______________, quien está expresamente facultado para firmar el presente contrato y tomar todas las determinaciones que fueren necesarias al respecto, con amplia y suficientes facultades.</w:t>
      </w:r>
    </w:p>
    <w:p w:rsidR="00894ACC" w:rsidRPr="00005951" w:rsidRDefault="00894ACC" w:rsidP="00894ACC">
      <w:pPr>
        <w:numPr>
          <w:ilvl w:val="0"/>
          <w:numId w:val="6"/>
        </w:numPr>
        <w:jc w:val="both"/>
        <w:rPr>
          <w:rFonts w:asciiTheme="minorHAnsi" w:hAnsiTheme="minorHAnsi" w:cs="Arial"/>
          <w:sz w:val="22"/>
          <w:szCs w:val="22"/>
        </w:rPr>
      </w:pPr>
      <w:r w:rsidRPr="00005951">
        <w:rPr>
          <w:rFonts w:asciiTheme="minorHAnsi" w:hAnsiTheme="minorHAnsi" w:cs="Arial"/>
          <w:sz w:val="22"/>
          <w:szCs w:val="22"/>
        </w:rPr>
        <w:t>La responsabilidad de los integrantes del Consorcio es solidaria de conformidad con lo estipulado en la ley 80 de 1993.</w:t>
      </w:r>
    </w:p>
    <w:p w:rsidR="00894ACC" w:rsidRPr="00005951" w:rsidRDefault="00894ACC" w:rsidP="00894ACC">
      <w:pPr>
        <w:numPr>
          <w:ilvl w:val="0"/>
          <w:numId w:val="6"/>
        </w:numPr>
        <w:jc w:val="both"/>
        <w:rPr>
          <w:rFonts w:asciiTheme="minorHAnsi" w:hAnsiTheme="minorHAnsi" w:cs="Arial"/>
          <w:sz w:val="22"/>
          <w:szCs w:val="22"/>
        </w:rPr>
      </w:pPr>
      <w:r w:rsidRPr="00005951">
        <w:rPr>
          <w:rFonts w:asciiTheme="minorHAnsi" w:hAnsiTheme="minorHAnsi" w:cs="Arial"/>
          <w:sz w:val="22"/>
          <w:szCs w:val="22"/>
        </w:rPr>
        <w:t>Se aclara que ninguna de las partes podrá ceder su participación en el consorcio  a los demás integrantes</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 xml:space="preserve">Para constancia se firma en __________ a los _____ días del mes de _______ </w:t>
      </w:r>
      <w:proofErr w:type="spellStart"/>
      <w:r w:rsidRPr="00005951">
        <w:rPr>
          <w:rFonts w:asciiTheme="minorHAnsi" w:hAnsiTheme="minorHAnsi" w:cs="Arial"/>
          <w:sz w:val="22"/>
          <w:szCs w:val="22"/>
        </w:rPr>
        <w:t>de</w:t>
      </w:r>
      <w:proofErr w:type="spellEnd"/>
      <w:r w:rsidRPr="00005951">
        <w:rPr>
          <w:rFonts w:asciiTheme="minorHAnsi" w:hAnsiTheme="minorHAnsi" w:cs="Arial"/>
          <w:sz w:val="22"/>
          <w:szCs w:val="22"/>
        </w:rPr>
        <w:t xml:space="preserve"> 201</w:t>
      </w:r>
      <w:r w:rsidR="000219A9">
        <w:rPr>
          <w:rFonts w:asciiTheme="minorHAnsi" w:hAnsiTheme="minorHAnsi" w:cs="Arial"/>
          <w:sz w:val="22"/>
          <w:szCs w:val="22"/>
        </w:rPr>
        <w:t>6</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b/>
          <w:sz w:val="22"/>
          <w:szCs w:val="22"/>
        </w:rPr>
      </w:pPr>
      <w:r w:rsidRPr="00005951">
        <w:rPr>
          <w:rFonts w:asciiTheme="minorHAnsi" w:hAnsiTheme="minorHAnsi" w:cs="Arial"/>
          <w:b/>
          <w:sz w:val="22"/>
          <w:szCs w:val="22"/>
        </w:rPr>
        <w:t>_______________________________________________</w:t>
      </w: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Nombre y firma de cada uno de los integrantes del Consorcio.</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b/>
          <w:sz w:val="22"/>
          <w:szCs w:val="22"/>
        </w:rPr>
      </w:pPr>
      <w:r w:rsidRPr="00005951">
        <w:rPr>
          <w:rFonts w:asciiTheme="minorHAnsi" w:hAnsiTheme="minorHAnsi" w:cs="Arial"/>
          <w:b/>
          <w:sz w:val="22"/>
          <w:szCs w:val="22"/>
        </w:rPr>
        <w:t>______________________</w:t>
      </w:r>
      <w:r w:rsidRPr="00005951">
        <w:rPr>
          <w:rFonts w:asciiTheme="minorHAnsi" w:hAnsiTheme="minorHAnsi" w:cs="Arial"/>
          <w:sz w:val="22"/>
          <w:szCs w:val="22"/>
        </w:rPr>
        <w:t>Nombre y firma del representante legal.</w:t>
      </w:r>
    </w:p>
    <w:p w:rsidR="00894ACC" w:rsidRPr="00005951" w:rsidRDefault="00894ACC" w:rsidP="00894ACC">
      <w:pPr>
        <w:spacing w:after="200" w:line="276" w:lineRule="auto"/>
        <w:rPr>
          <w:rFonts w:asciiTheme="minorHAnsi" w:eastAsiaTheme="majorEastAsia" w:hAnsiTheme="minorHAnsi" w:cs="Arial"/>
          <w:b/>
          <w:bCs/>
          <w:sz w:val="22"/>
          <w:szCs w:val="22"/>
        </w:rPr>
      </w:pPr>
      <w:bookmarkStart w:id="63" w:name="_Toc175712164"/>
      <w:bookmarkStart w:id="64" w:name="_Toc191287646"/>
      <w:bookmarkStart w:id="65" w:name="_Toc191376416"/>
      <w:bookmarkStart w:id="66" w:name="_Toc191385058"/>
      <w:bookmarkStart w:id="67" w:name="_Toc122740084"/>
      <w:bookmarkStart w:id="68" w:name="_Toc165979407"/>
      <w:bookmarkStart w:id="69" w:name="_Toc260313227"/>
      <w:r w:rsidRPr="00005951">
        <w:rPr>
          <w:rFonts w:asciiTheme="minorHAnsi" w:hAnsiTheme="minorHAnsi" w:cs="Arial"/>
          <w:sz w:val="22"/>
          <w:szCs w:val="22"/>
        </w:rPr>
        <w:br w:type="page"/>
      </w:r>
    </w:p>
    <w:p w:rsidR="00894ACC" w:rsidRPr="00005951" w:rsidRDefault="00894ACC" w:rsidP="00894ACC">
      <w:pPr>
        <w:pStyle w:val="Ttulo1"/>
        <w:spacing w:before="0"/>
        <w:jc w:val="center"/>
        <w:rPr>
          <w:rFonts w:asciiTheme="minorHAnsi" w:eastAsia="Times New Roman" w:hAnsiTheme="minorHAnsi" w:cs="Arial"/>
          <w:color w:val="auto"/>
          <w:sz w:val="22"/>
          <w:szCs w:val="22"/>
        </w:rPr>
      </w:pPr>
      <w:r w:rsidRPr="00005951">
        <w:rPr>
          <w:rFonts w:asciiTheme="minorHAnsi" w:eastAsia="Times New Roman" w:hAnsiTheme="minorHAnsi" w:cs="Arial"/>
          <w:color w:val="auto"/>
          <w:sz w:val="22"/>
          <w:szCs w:val="22"/>
        </w:rPr>
        <w:lastRenderedPageBreak/>
        <w:t xml:space="preserve">FORMATO No. </w:t>
      </w:r>
      <w:bookmarkEnd w:id="63"/>
      <w:r w:rsidRPr="00005951">
        <w:rPr>
          <w:rFonts w:asciiTheme="minorHAnsi" w:hAnsiTheme="minorHAnsi" w:cs="Arial"/>
          <w:color w:val="auto"/>
          <w:sz w:val="22"/>
          <w:szCs w:val="22"/>
        </w:rPr>
        <w:t>2</w:t>
      </w:r>
      <w:r w:rsidRPr="00005951">
        <w:rPr>
          <w:rFonts w:asciiTheme="minorHAnsi" w:eastAsia="Times New Roman" w:hAnsiTheme="minorHAnsi" w:cs="Arial"/>
          <w:color w:val="auto"/>
          <w:sz w:val="22"/>
          <w:szCs w:val="22"/>
        </w:rPr>
        <w:t>.1</w:t>
      </w:r>
      <w:bookmarkEnd w:id="64"/>
      <w:bookmarkEnd w:id="65"/>
      <w:bookmarkEnd w:id="66"/>
      <w:r w:rsidRPr="00005951">
        <w:rPr>
          <w:rFonts w:asciiTheme="minorHAnsi" w:eastAsia="Times New Roman" w:hAnsiTheme="minorHAnsi" w:cs="Arial"/>
          <w:color w:val="auto"/>
          <w:sz w:val="22"/>
          <w:szCs w:val="22"/>
        </w:rPr>
        <w:t xml:space="preserve">: </w:t>
      </w:r>
      <w:bookmarkStart w:id="70" w:name="_Toc173055575"/>
      <w:bookmarkStart w:id="71" w:name="_Toc173055808"/>
      <w:bookmarkStart w:id="72" w:name="_Toc173749258"/>
      <w:r w:rsidRPr="00005951">
        <w:rPr>
          <w:rFonts w:asciiTheme="minorHAnsi" w:eastAsia="Times New Roman" w:hAnsiTheme="minorHAnsi" w:cs="Arial"/>
          <w:color w:val="auto"/>
          <w:sz w:val="22"/>
          <w:szCs w:val="22"/>
        </w:rPr>
        <w:t>FORMULARIO CONSTITUCIÓN UNIONES TEMPORALES</w:t>
      </w:r>
      <w:bookmarkEnd w:id="67"/>
      <w:bookmarkEnd w:id="68"/>
      <w:bookmarkEnd w:id="69"/>
      <w:bookmarkEnd w:id="70"/>
      <w:bookmarkEnd w:id="71"/>
      <w:bookmarkEnd w:id="72"/>
    </w:p>
    <w:p w:rsidR="00894ACC" w:rsidRPr="00005951" w:rsidRDefault="00894ACC" w:rsidP="00894ACC">
      <w:pPr>
        <w:rPr>
          <w:rFonts w:asciiTheme="minorHAnsi" w:hAnsiTheme="minorHAnsi" w:cs="Arial"/>
          <w:sz w:val="22"/>
          <w:szCs w:val="22"/>
        </w:rPr>
      </w:pPr>
    </w:p>
    <w:p w:rsidR="00894ACC" w:rsidRPr="00005951" w:rsidRDefault="00894ACC" w:rsidP="00894ACC">
      <w:pPr>
        <w:pStyle w:val="Textoindependiente3"/>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rPr>
          <w:rFonts w:asciiTheme="minorHAnsi" w:hAnsiTheme="minorHAnsi" w:cs="Arial"/>
          <w:sz w:val="22"/>
          <w:szCs w:val="22"/>
        </w:rPr>
      </w:pPr>
      <w:r w:rsidRPr="00005951">
        <w:rPr>
          <w:rFonts w:asciiTheme="minorHAnsi" w:hAnsiTheme="minorHAnsi" w:cs="Arial"/>
          <w:sz w:val="22"/>
          <w:szCs w:val="22"/>
        </w:rPr>
        <w:t xml:space="preserve">Medellín, ___ de __________ </w:t>
      </w:r>
      <w:proofErr w:type="spellStart"/>
      <w:r w:rsidRPr="00005951">
        <w:rPr>
          <w:rFonts w:asciiTheme="minorHAnsi" w:hAnsiTheme="minorHAnsi" w:cs="Arial"/>
          <w:sz w:val="22"/>
          <w:szCs w:val="22"/>
        </w:rPr>
        <w:t>de</w:t>
      </w:r>
      <w:proofErr w:type="spellEnd"/>
      <w:r w:rsidRPr="00005951">
        <w:rPr>
          <w:rFonts w:asciiTheme="minorHAnsi" w:hAnsiTheme="minorHAnsi" w:cs="Arial"/>
          <w:sz w:val="22"/>
          <w:szCs w:val="22"/>
        </w:rPr>
        <w:t xml:space="preserve"> 2016</w:t>
      </w:r>
    </w:p>
    <w:p w:rsidR="00894ACC" w:rsidRPr="00005951" w:rsidRDefault="00894ACC" w:rsidP="00894ACC">
      <w:pPr>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Theme="minorHAnsi" w:hAnsiTheme="minorHAnsi" w:cs="Arial"/>
          <w:sz w:val="22"/>
          <w:szCs w:val="22"/>
        </w:rPr>
      </w:pPr>
    </w:p>
    <w:p w:rsidR="00894ACC" w:rsidRPr="00005951" w:rsidRDefault="00894ACC" w:rsidP="00894ACC">
      <w:pPr>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Theme="minorHAnsi" w:hAnsiTheme="minorHAnsi" w:cs="Arial"/>
          <w:sz w:val="22"/>
          <w:szCs w:val="22"/>
        </w:rPr>
      </w:pPr>
      <w:r w:rsidRPr="00005951">
        <w:rPr>
          <w:rFonts w:asciiTheme="minorHAnsi" w:hAnsiTheme="minorHAnsi" w:cs="Arial"/>
          <w:sz w:val="22"/>
          <w:szCs w:val="22"/>
        </w:rPr>
        <w:t>Señores</w:t>
      </w:r>
    </w:p>
    <w:p w:rsidR="00894ACC" w:rsidRPr="00005951" w:rsidRDefault="00894ACC" w:rsidP="00894ACC">
      <w:pPr>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Theme="minorHAnsi" w:hAnsiTheme="minorHAnsi" w:cs="Arial"/>
          <w:sz w:val="22"/>
          <w:szCs w:val="22"/>
        </w:rPr>
      </w:pPr>
      <w:r w:rsidRPr="00005951">
        <w:rPr>
          <w:rFonts w:asciiTheme="minorHAnsi" w:hAnsiTheme="minorHAnsi" w:cs="Arial"/>
          <w:sz w:val="22"/>
          <w:szCs w:val="22"/>
        </w:rPr>
        <w:t>PLAZA MAYOR MEDELLÍN EXPOSICIONES Y CONVENCIONES S.A.</w:t>
      </w:r>
    </w:p>
    <w:p w:rsidR="00894ACC" w:rsidRPr="00005951" w:rsidRDefault="00894ACC" w:rsidP="00894ACC">
      <w:pPr>
        <w:pStyle w:val="Normal0"/>
        <w:widowControl/>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suppressAutoHyphens w:val="0"/>
        <w:rPr>
          <w:rFonts w:asciiTheme="minorHAnsi" w:hAnsiTheme="minorHAnsi" w:cs="Arial"/>
          <w:sz w:val="22"/>
          <w:szCs w:val="22"/>
        </w:rPr>
      </w:pPr>
      <w:r w:rsidRPr="00005951">
        <w:rPr>
          <w:rFonts w:asciiTheme="minorHAnsi" w:hAnsiTheme="minorHAnsi" w:cs="Arial"/>
          <w:sz w:val="22"/>
          <w:szCs w:val="22"/>
        </w:rPr>
        <w:t>Carrera 41 No. 55 - 80</w:t>
      </w:r>
    </w:p>
    <w:p w:rsidR="00894ACC" w:rsidRPr="00005951" w:rsidRDefault="00894ACC" w:rsidP="00894ACC">
      <w:pPr>
        <w:pStyle w:val="Normal0"/>
        <w:widowControl/>
        <w:tabs>
          <w:tab w:val="left" w:pos="120"/>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suppressAutoHyphens w:val="0"/>
        <w:rPr>
          <w:rFonts w:asciiTheme="minorHAnsi" w:hAnsiTheme="minorHAnsi" w:cs="Arial"/>
          <w:sz w:val="22"/>
          <w:szCs w:val="22"/>
        </w:rPr>
      </w:pPr>
      <w:r w:rsidRPr="00005951">
        <w:rPr>
          <w:rFonts w:asciiTheme="minorHAnsi" w:hAnsiTheme="minorHAnsi" w:cs="Arial"/>
          <w:sz w:val="22"/>
          <w:szCs w:val="22"/>
        </w:rPr>
        <w:t>Medellín</w:t>
      </w:r>
    </w:p>
    <w:p w:rsidR="00894ACC" w:rsidRPr="00005951" w:rsidRDefault="00894ACC" w:rsidP="00894ACC">
      <w:pPr>
        <w:pStyle w:val="Normal0"/>
        <w:widowControl/>
        <w:suppressAutoHyphens w:val="0"/>
        <w:rPr>
          <w:rFonts w:asciiTheme="minorHAnsi" w:hAnsiTheme="minorHAnsi" w:cs="Arial"/>
          <w:sz w:val="22"/>
          <w:szCs w:val="22"/>
          <w:lang w:val="es-ES_tradnl"/>
        </w:rPr>
      </w:pPr>
    </w:p>
    <w:p w:rsidR="00894ACC" w:rsidRDefault="00894ACC" w:rsidP="000219A9">
      <w:pPr>
        <w:autoSpaceDE w:val="0"/>
        <w:autoSpaceDN w:val="0"/>
        <w:adjustRightInd w:val="0"/>
        <w:jc w:val="both"/>
        <w:rPr>
          <w:rFonts w:asciiTheme="minorHAnsi" w:hAnsiTheme="minorHAnsi" w:cs="Arial"/>
          <w:sz w:val="22"/>
          <w:szCs w:val="22"/>
        </w:rPr>
      </w:pPr>
      <w:r w:rsidRPr="00005951">
        <w:rPr>
          <w:rFonts w:asciiTheme="minorHAnsi" w:hAnsiTheme="minorHAnsi" w:cs="Arial"/>
          <w:sz w:val="22"/>
          <w:szCs w:val="22"/>
        </w:rPr>
        <w:t xml:space="preserve">Los abajo firmantes manifestamos a través de este documento que hemos convenido asociarnos en  Unión Temporal para participar en la presente contratación, cuyo objeto </w:t>
      </w:r>
      <w:r w:rsidR="000219A9" w:rsidRPr="00005951">
        <w:rPr>
          <w:rFonts w:asciiTheme="minorHAnsi" w:hAnsiTheme="minorHAnsi" w:cs="Arial"/>
          <w:b/>
          <w:sz w:val="22"/>
          <w:szCs w:val="22"/>
        </w:rPr>
        <w:t xml:space="preserve">PRESTACIÓN DE SERVICIOS PARA EL </w:t>
      </w:r>
      <w:r w:rsidR="000219A9" w:rsidRPr="00005951">
        <w:rPr>
          <w:rFonts w:asciiTheme="minorHAnsi" w:hAnsiTheme="minorHAnsi" w:cs="Arial"/>
          <w:b/>
          <w:color w:val="000000" w:themeColor="text1"/>
          <w:sz w:val="22"/>
          <w:szCs w:val="22"/>
        </w:rPr>
        <w:t xml:space="preserve">APOYO, OPERACIÓN LOGÍSTICA Y SUMINISTRO DE </w:t>
      </w:r>
      <w:r w:rsidR="000219A9" w:rsidRPr="00005951">
        <w:rPr>
          <w:rFonts w:asciiTheme="minorHAnsi" w:hAnsiTheme="minorHAnsi" w:cs="Arial"/>
          <w:b/>
          <w:snapToGrid w:val="0"/>
          <w:color w:val="000000" w:themeColor="text1"/>
          <w:sz w:val="22"/>
          <w:szCs w:val="22"/>
        </w:rPr>
        <w:t xml:space="preserve">PRODUCTOS Y/O SERVICIOS QUE SE REQUIERAN </w:t>
      </w:r>
      <w:r w:rsidR="000219A9" w:rsidRPr="00005951">
        <w:rPr>
          <w:rFonts w:asciiTheme="minorHAnsi" w:hAnsiTheme="minorHAnsi" w:cs="Arial"/>
          <w:b/>
          <w:color w:val="000000" w:themeColor="text1"/>
          <w:sz w:val="22"/>
          <w:szCs w:val="22"/>
        </w:rPr>
        <w:t>PARA TODO TIPO DE EVENTOS COORDINADOS, ORGANIZADOS Y/O ADMINISTRADOS</w:t>
      </w:r>
      <w:r w:rsidR="000219A9" w:rsidRPr="00005951">
        <w:rPr>
          <w:rFonts w:asciiTheme="minorHAnsi" w:hAnsiTheme="minorHAnsi" w:cs="Arial"/>
          <w:color w:val="000000" w:themeColor="text1"/>
          <w:sz w:val="22"/>
          <w:szCs w:val="22"/>
        </w:rPr>
        <w:t xml:space="preserve"> </w:t>
      </w:r>
      <w:r w:rsidR="000219A9" w:rsidRPr="00005951">
        <w:rPr>
          <w:rFonts w:asciiTheme="minorHAnsi" w:hAnsiTheme="minorHAnsi" w:cs="Arial"/>
          <w:b/>
          <w:color w:val="000000" w:themeColor="text1"/>
          <w:sz w:val="22"/>
          <w:szCs w:val="22"/>
        </w:rPr>
        <w:t>POR PLAZA MAYOR MEDELL</w:t>
      </w:r>
      <w:r w:rsidR="000219A9">
        <w:rPr>
          <w:rFonts w:asciiTheme="minorHAnsi" w:hAnsiTheme="minorHAnsi" w:cs="Arial"/>
          <w:b/>
          <w:color w:val="000000" w:themeColor="text1"/>
          <w:sz w:val="22"/>
          <w:szCs w:val="22"/>
        </w:rPr>
        <w:t>Í</w:t>
      </w:r>
      <w:r w:rsidR="000219A9" w:rsidRPr="00005951">
        <w:rPr>
          <w:rFonts w:asciiTheme="minorHAnsi" w:hAnsiTheme="minorHAnsi" w:cs="Arial"/>
          <w:b/>
          <w:color w:val="000000" w:themeColor="text1"/>
          <w:sz w:val="22"/>
          <w:szCs w:val="22"/>
        </w:rPr>
        <w:t xml:space="preserve">N </w:t>
      </w:r>
      <w:r w:rsidRPr="00005951">
        <w:rPr>
          <w:rFonts w:asciiTheme="minorHAnsi" w:hAnsiTheme="minorHAnsi" w:cs="Arial"/>
          <w:bCs/>
          <w:sz w:val="22"/>
          <w:szCs w:val="22"/>
        </w:rPr>
        <w:t xml:space="preserve">, </w:t>
      </w:r>
      <w:r w:rsidRPr="00005951">
        <w:rPr>
          <w:rFonts w:asciiTheme="minorHAnsi" w:hAnsiTheme="minorHAnsi" w:cs="Arial"/>
          <w:sz w:val="22"/>
          <w:szCs w:val="22"/>
        </w:rPr>
        <w:t>por lo anterior expresamos lo siguiente:</w:t>
      </w:r>
    </w:p>
    <w:p w:rsidR="000219A9" w:rsidRPr="000219A9" w:rsidRDefault="000219A9" w:rsidP="000219A9">
      <w:pPr>
        <w:autoSpaceDE w:val="0"/>
        <w:autoSpaceDN w:val="0"/>
        <w:adjustRightInd w:val="0"/>
        <w:jc w:val="both"/>
        <w:rPr>
          <w:rFonts w:asciiTheme="minorHAnsi" w:hAnsiTheme="minorHAnsi" w:cs="Arial"/>
          <w:b/>
          <w:bCs/>
          <w:color w:val="FF0000"/>
          <w:sz w:val="22"/>
          <w:szCs w:val="22"/>
        </w:rPr>
      </w:pPr>
    </w:p>
    <w:p w:rsidR="00894ACC" w:rsidRPr="00005951" w:rsidRDefault="00894ACC" w:rsidP="00894ACC">
      <w:pPr>
        <w:numPr>
          <w:ilvl w:val="0"/>
          <w:numId w:val="7"/>
        </w:numPr>
        <w:jc w:val="both"/>
        <w:rPr>
          <w:rFonts w:asciiTheme="minorHAnsi" w:hAnsiTheme="minorHAnsi" w:cs="Arial"/>
          <w:sz w:val="22"/>
          <w:szCs w:val="22"/>
        </w:rPr>
      </w:pPr>
      <w:r w:rsidRPr="00005951">
        <w:rPr>
          <w:rFonts w:asciiTheme="minorHAnsi" w:hAnsiTheme="minorHAnsi" w:cs="Arial"/>
          <w:sz w:val="22"/>
          <w:szCs w:val="22"/>
        </w:rPr>
        <w:t>La duración de esta Unión Temporal será igual al término de ejecución del contrato y 2 años más.</w:t>
      </w:r>
    </w:p>
    <w:p w:rsidR="00894ACC" w:rsidRPr="00005951" w:rsidRDefault="00894ACC" w:rsidP="00894ACC">
      <w:pPr>
        <w:numPr>
          <w:ilvl w:val="0"/>
          <w:numId w:val="7"/>
        </w:numPr>
        <w:jc w:val="both"/>
        <w:rPr>
          <w:rFonts w:asciiTheme="minorHAnsi" w:hAnsiTheme="minorHAnsi" w:cs="Arial"/>
          <w:sz w:val="22"/>
          <w:szCs w:val="22"/>
        </w:rPr>
      </w:pPr>
      <w:r w:rsidRPr="00005951">
        <w:rPr>
          <w:rFonts w:asciiTheme="minorHAnsi" w:hAnsiTheme="minorHAnsi" w:cs="Arial"/>
          <w:sz w:val="22"/>
          <w:szCs w:val="22"/>
        </w:rPr>
        <w:t>La Unión Temporal está integrada por:</w:t>
      </w:r>
    </w:p>
    <w:tbl>
      <w:tblPr>
        <w:tblW w:w="887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04"/>
        <w:gridCol w:w="1754"/>
        <w:gridCol w:w="2732"/>
        <w:gridCol w:w="1781"/>
      </w:tblGrid>
      <w:tr w:rsidR="00894ACC" w:rsidRPr="00005951" w:rsidTr="00BE38D9">
        <w:trPr>
          <w:trHeight w:val="509"/>
        </w:trPr>
        <w:tc>
          <w:tcPr>
            <w:tcW w:w="2604"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NOMBRE INTEGRANTE</w:t>
            </w:r>
          </w:p>
        </w:tc>
        <w:tc>
          <w:tcPr>
            <w:tcW w:w="1754"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NIT o CÉDULA</w:t>
            </w:r>
          </w:p>
        </w:tc>
        <w:tc>
          <w:tcPr>
            <w:tcW w:w="2732"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PORCENTAJE DE PARTICIPACIÓN ( % )</w:t>
            </w:r>
          </w:p>
        </w:tc>
        <w:tc>
          <w:tcPr>
            <w:tcW w:w="1781"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b/>
                <w:sz w:val="22"/>
                <w:szCs w:val="22"/>
              </w:rPr>
            </w:pPr>
            <w:r w:rsidRPr="00005951">
              <w:rPr>
                <w:rFonts w:asciiTheme="minorHAnsi" w:hAnsiTheme="minorHAnsi" w:cs="Arial"/>
                <w:b/>
                <w:sz w:val="22"/>
                <w:szCs w:val="22"/>
              </w:rPr>
              <w:t xml:space="preserve">PORCENTAJE DE EJECUCIÓN (%) </w:t>
            </w:r>
          </w:p>
        </w:tc>
      </w:tr>
      <w:tr w:rsidR="00894ACC" w:rsidRPr="00005951" w:rsidTr="00BE38D9">
        <w:trPr>
          <w:trHeight w:val="381"/>
        </w:trPr>
        <w:tc>
          <w:tcPr>
            <w:tcW w:w="2604"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1754"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2732"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1781"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r>
      <w:tr w:rsidR="00894ACC" w:rsidRPr="00005951" w:rsidTr="00BE38D9">
        <w:trPr>
          <w:trHeight w:val="381"/>
        </w:trPr>
        <w:tc>
          <w:tcPr>
            <w:tcW w:w="2604"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1754"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2732"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c>
          <w:tcPr>
            <w:tcW w:w="1781" w:type="dxa"/>
            <w:tcBorders>
              <w:top w:val="single" w:sz="4" w:space="0" w:color="auto"/>
              <w:left w:val="single" w:sz="4" w:space="0" w:color="auto"/>
              <w:bottom w:val="single" w:sz="4" w:space="0" w:color="auto"/>
              <w:right w:val="single" w:sz="4" w:space="0" w:color="auto"/>
            </w:tcBorders>
          </w:tcPr>
          <w:p w:rsidR="00894ACC" w:rsidRPr="00005951" w:rsidRDefault="00894ACC" w:rsidP="00BE38D9">
            <w:pPr>
              <w:framePr w:hSpace="141" w:wrap="notBeside" w:vAnchor="text" w:hAnchor="margin" w:xAlign="center" w:y="-18"/>
              <w:jc w:val="center"/>
              <w:rPr>
                <w:rFonts w:asciiTheme="minorHAnsi" w:hAnsiTheme="minorHAnsi" w:cs="Arial"/>
                <w:sz w:val="22"/>
                <w:szCs w:val="22"/>
              </w:rPr>
            </w:pPr>
          </w:p>
        </w:tc>
      </w:tr>
    </w:tbl>
    <w:p w:rsidR="00894ACC" w:rsidRPr="00005951" w:rsidRDefault="00894ACC" w:rsidP="00894ACC">
      <w:pPr>
        <w:numPr>
          <w:ilvl w:val="0"/>
          <w:numId w:val="7"/>
        </w:numPr>
        <w:jc w:val="both"/>
        <w:rPr>
          <w:rFonts w:asciiTheme="minorHAnsi" w:hAnsiTheme="minorHAnsi" w:cs="Arial"/>
          <w:sz w:val="22"/>
          <w:szCs w:val="22"/>
        </w:rPr>
      </w:pPr>
      <w:r w:rsidRPr="00005951">
        <w:rPr>
          <w:rFonts w:asciiTheme="minorHAnsi" w:hAnsiTheme="minorHAnsi" w:cs="Arial"/>
          <w:sz w:val="22"/>
          <w:szCs w:val="22"/>
        </w:rPr>
        <w:t>El representante de la Unión Temporal es: _______________________________, identificado con la cédula de ciudadanía ______________ de ______________, quien está expresamente facultado para firmar el presente contrato y tomar todas las determinaciones que fueren necesarias al respecto, con amplia y suficientes facultades.</w:t>
      </w:r>
    </w:p>
    <w:p w:rsidR="00894ACC" w:rsidRPr="00005951" w:rsidRDefault="00894ACC" w:rsidP="00894ACC">
      <w:pPr>
        <w:numPr>
          <w:ilvl w:val="0"/>
          <w:numId w:val="7"/>
        </w:numPr>
        <w:jc w:val="both"/>
        <w:rPr>
          <w:rFonts w:asciiTheme="minorHAnsi" w:hAnsiTheme="minorHAnsi" w:cs="Arial"/>
          <w:sz w:val="22"/>
          <w:szCs w:val="22"/>
        </w:rPr>
      </w:pPr>
      <w:r w:rsidRPr="00005951">
        <w:rPr>
          <w:rFonts w:asciiTheme="minorHAnsi" w:hAnsiTheme="minorHAnsi" w:cs="Arial"/>
          <w:sz w:val="22"/>
          <w:szCs w:val="22"/>
        </w:rPr>
        <w:t>La responsabilidad de los integrantes de la Unión Temporal, es solidaria  para el cumplimiento total de la propuesta y del objeto contratado, pero las sanciones por el incumplimiento de las obligaciones derivas  de la propuesta y del contrato se impondrán de acuerdo a la participación en la ejecución de cada una de los miembros de la unión temporal, de conformidad con lo estipulado en la ley 80 de 1993.</w:t>
      </w:r>
    </w:p>
    <w:p w:rsidR="00894ACC" w:rsidRPr="00005951" w:rsidRDefault="00894ACC" w:rsidP="00894ACC">
      <w:pPr>
        <w:numPr>
          <w:ilvl w:val="0"/>
          <w:numId w:val="7"/>
        </w:numPr>
        <w:jc w:val="both"/>
        <w:rPr>
          <w:rFonts w:asciiTheme="minorHAnsi" w:hAnsiTheme="minorHAnsi" w:cs="Arial"/>
          <w:sz w:val="22"/>
          <w:szCs w:val="22"/>
        </w:rPr>
      </w:pPr>
      <w:r w:rsidRPr="00005951">
        <w:rPr>
          <w:rFonts w:asciiTheme="minorHAnsi" w:hAnsiTheme="minorHAnsi" w:cs="Arial"/>
          <w:sz w:val="22"/>
          <w:szCs w:val="22"/>
        </w:rPr>
        <w:t>Se aclara que ninguna de las partes podrá ceder su participación en el consorcio  a los demás integrantes.</w:t>
      </w:r>
    </w:p>
    <w:p w:rsidR="00894ACC" w:rsidRPr="00005951" w:rsidRDefault="00894ACC" w:rsidP="00894ACC">
      <w:pPr>
        <w:ind w:left="64"/>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 xml:space="preserve">Para constancia se firma en __________ a los _____ días del mes de _______ </w:t>
      </w:r>
      <w:proofErr w:type="spellStart"/>
      <w:r w:rsidRPr="00005951">
        <w:rPr>
          <w:rFonts w:asciiTheme="minorHAnsi" w:hAnsiTheme="minorHAnsi" w:cs="Arial"/>
          <w:sz w:val="22"/>
          <w:szCs w:val="22"/>
        </w:rPr>
        <w:t>de</w:t>
      </w:r>
      <w:proofErr w:type="spellEnd"/>
      <w:r w:rsidRPr="00005951">
        <w:rPr>
          <w:rFonts w:asciiTheme="minorHAnsi" w:hAnsiTheme="minorHAnsi" w:cs="Arial"/>
          <w:sz w:val="22"/>
          <w:szCs w:val="22"/>
        </w:rPr>
        <w:t xml:space="preserve"> 201</w:t>
      </w:r>
      <w:r w:rsidR="000219A9">
        <w:rPr>
          <w:rFonts w:asciiTheme="minorHAnsi" w:hAnsiTheme="minorHAnsi" w:cs="Arial"/>
          <w:sz w:val="22"/>
          <w:szCs w:val="22"/>
        </w:rPr>
        <w:t>6</w:t>
      </w:r>
      <w:bookmarkStart w:id="73" w:name="_GoBack"/>
      <w:bookmarkEnd w:id="73"/>
      <w:r w:rsidRPr="00005951">
        <w:rPr>
          <w:rFonts w:asciiTheme="minorHAnsi" w:hAnsiTheme="minorHAnsi" w:cs="Arial"/>
          <w:sz w:val="22"/>
          <w:szCs w:val="22"/>
        </w:rPr>
        <w:t>.</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Atentamente,</w:t>
      </w: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b/>
          <w:sz w:val="22"/>
          <w:szCs w:val="22"/>
        </w:rPr>
        <w:t>________________________</w:t>
      </w:r>
      <w:r w:rsidRPr="00005951">
        <w:rPr>
          <w:rFonts w:asciiTheme="minorHAnsi" w:hAnsiTheme="minorHAnsi" w:cs="Arial"/>
          <w:sz w:val="22"/>
          <w:szCs w:val="22"/>
        </w:rPr>
        <w:t xml:space="preserve">   _____________________________</w:t>
      </w: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Nombre y firma de cada uno de los integrantes de la Unión Temporal.</w:t>
      </w:r>
    </w:p>
    <w:p w:rsidR="00894ACC" w:rsidRPr="00005951" w:rsidRDefault="00894ACC" w:rsidP="00894ACC">
      <w:pPr>
        <w:jc w:val="both"/>
        <w:rPr>
          <w:rFonts w:asciiTheme="minorHAnsi" w:hAnsiTheme="minorHAnsi" w:cs="Arial"/>
          <w:sz w:val="22"/>
          <w:szCs w:val="22"/>
        </w:rPr>
      </w:pPr>
    </w:p>
    <w:p w:rsidR="00894ACC" w:rsidRPr="00005951" w:rsidRDefault="00894ACC" w:rsidP="00894ACC">
      <w:pPr>
        <w:pStyle w:val="Textocomentario"/>
        <w:widowControl w:val="0"/>
        <w:snapToGrid w:val="0"/>
        <w:rPr>
          <w:rFonts w:asciiTheme="minorHAnsi" w:hAnsiTheme="minorHAnsi" w:cs="Arial"/>
          <w:szCs w:val="22"/>
        </w:rPr>
      </w:pPr>
      <w:r w:rsidRPr="00005951">
        <w:rPr>
          <w:rFonts w:asciiTheme="minorHAnsi" w:hAnsiTheme="minorHAnsi" w:cs="Arial"/>
          <w:szCs w:val="22"/>
        </w:rPr>
        <w:t>Nombre y firma del representante legal</w:t>
      </w:r>
    </w:p>
    <w:p w:rsidR="00894ACC" w:rsidRPr="00005951" w:rsidRDefault="00894ACC" w:rsidP="00894ACC">
      <w:pPr>
        <w:jc w:val="center"/>
        <w:rPr>
          <w:rFonts w:asciiTheme="minorHAnsi" w:hAnsiTheme="minorHAnsi" w:cs="Arial"/>
          <w:sz w:val="22"/>
          <w:szCs w:val="22"/>
          <w:lang w:val="es-MX"/>
        </w:rPr>
      </w:pPr>
      <w:r w:rsidRPr="00005951">
        <w:rPr>
          <w:rFonts w:asciiTheme="minorHAnsi" w:hAnsiTheme="minorHAnsi" w:cs="Arial"/>
          <w:sz w:val="22"/>
          <w:szCs w:val="22"/>
        </w:rPr>
        <w:br w:type="page"/>
      </w:r>
      <w:r w:rsidRPr="00005951">
        <w:rPr>
          <w:rFonts w:asciiTheme="minorHAnsi" w:hAnsiTheme="minorHAnsi" w:cs="Arial"/>
          <w:b/>
          <w:sz w:val="22"/>
          <w:szCs w:val="22"/>
          <w:lang w:val="es-MX"/>
        </w:rPr>
        <w:lastRenderedPageBreak/>
        <w:t>FORMATO 3</w:t>
      </w:r>
    </w:p>
    <w:p w:rsidR="00894ACC" w:rsidRPr="00005951" w:rsidRDefault="00894ACC" w:rsidP="00894ACC">
      <w:pPr>
        <w:jc w:val="center"/>
        <w:outlineLvl w:val="1"/>
        <w:rPr>
          <w:rFonts w:asciiTheme="minorHAnsi" w:hAnsiTheme="minorHAnsi" w:cs="Arial"/>
          <w:b/>
          <w:sz w:val="22"/>
          <w:szCs w:val="22"/>
          <w:lang w:val="es-MX"/>
        </w:rPr>
      </w:pPr>
    </w:p>
    <w:p w:rsidR="00894ACC" w:rsidRPr="00005951" w:rsidRDefault="00894ACC" w:rsidP="00894ACC">
      <w:pPr>
        <w:jc w:val="center"/>
        <w:outlineLvl w:val="1"/>
        <w:rPr>
          <w:rFonts w:asciiTheme="minorHAnsi" w:hAnsiTheme="minorHAnsi" w:cs="Arial"/>
          <w:b/>
          <w:sz w:val="22"/>
          <w:szCs w:val="22"/>
          <w:lang w:val="es-MX"/>
        </w:rPr>
      </w:pPr>
      <w:r w:rsidRPr="00005951">
        <w:rPr>
          <w:rFonts w:asciiTheme="minorHAnsi" w:hAnsiTheme="minorHAnsi" w:cs="Arial"/>
          <w:b/>
          <w:sz w:val="22"/>
          <w:szCs w:val="22"/>
          <w:lang w:val="es-MX"/>
        </w:rPr>
        <w:t>CERTIFICADO DE PAGO DE LOS APORTES</w:t>
      </w:r>
    </w:p>
    <w:p w:rsidR="00894ACC" w:rsidRPr="00005951" w:rsidRDefault="00894ACC" w:rsidP="00894ACC">
      <w:pPr>
        <w:jc w:val="center"/>
        <w:outlineLvl w:val="1"/>
        <w:rPr>
          <w:rFonts w:asciiTheme="minorHAnsi" w:hAnsiTheme="minorHAnsi" w:cs="Arial"/>
          <w:b/>
          <w:sz w:val="22"/>
          <w:szCs w:val="22"/>
          <w:lang w:val="es-MX"/>
        </w:rPr>
      </w:pPr>
    </w:p>
    <w:p w:rsidR="00894ACC" w:rsidRPr="00005951" w:rsidRDefault="00894ACC" w:rsidP="00894ACC">
      <w:pPr>
        <w:jc w:val="center"/>
        <w:outlineLvl w:val="1"/>
        <w:rPr>
          <w:rFonts w:asciiTheme="minorHAnsi" w:hAnsiTheme="minorHAnsi" w:cs="Arial"/>
          <w:b/>
          <w:sz w:val="22"/>
          <w:szCs w:val="22"/>
          <w:lang w:val="es-MX"/>
        </w:rPr>
      </w:pPr>
    </w:p>
    <w:p w:rsidR="00894ACC" w:rsidRPr="00005951" w:rsidRDefault="00894ACC" w:rsidP="00894ACC">
      <w:pPr>
        <w:jc w:val="center"/>
        <w:rPr>
          <w:rFonts w:asciiTheme="minorHAnsi" w:hAnsiTheme="minorHAnsi" w:cs="Arial"/>
          <w:sz w:val="22"/>
          <w:szCs w:val="22"/>
          <w:lang w:val="es-MX"/>
        </w:rPr>
      </w:pPr>
    </w:p>
    <w:p w:rsidR="00894ACC" w:rsidRPr="00005951" w:rsidRDefault="00894ACC" w:rsidP="00894ACC">
      <w:pPr>
        <w:jc w:val="both"/>
        <w:rPr>
          <w:rFonts w:asciiTheme="minorHAnsi" w:eastAsia="Batang" w:hAnsiTheme="minorHAnsi" w:cs="Arial"/>
          <w:snapToGrid w:val="0"/>
          <w:sz w:val="22"/>
          <w:szCs w:val="22"/>
        </w:rPr>
      </w:pPr>
      <w:r w:rsidRPr="00005951">
        <w:rPr>
          <w:rFonts w:asciiTheme="minorHAnsi" w:eastAsia="Batang" w:hAnsiTheme="minorHAnsi" w:cs="Arial"/>
          <w:snapToGrid w:val="0"/>
          <w:sz w:val="22"/>
          <w:szCs w:val="22"/>
        </w:rPr>
        <w:t>Ciudad y fecha</w:t>
      </w: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eastAsia="Batang" w:hAnsiTheme="minorHAnsi" w:cs="Arial"/>
          <w:snapToGrid w:val="0"/>
          <w:sz w:val="22"/>
          <w:szCs w:val="22"/>
        </w:rPr>
      </w:pPr>
      <w:r w:rsidRPr="00005951">
        <w:rPr>
          <w:rFonts w:asciiTheme="minorHAnsi" w:eastAsia="Batang" w:hAnsiTheme="minorHAnsi" w:cs="Arial"/>
          <w:snapToGrid w:val="0"/>
          <w:sz w:val="22"/>
          <w:szCs w:val="22"/>
        </w:rPr>
        <w:t>Señores</w:t>
      </w:r>
    </w:p>
    <w:p w:rsidR="00894ACC" w:rsidRPr="00005951" w:rsidRDefault="00894ACC" w:rsidP="00894ACC">
      <w:pPr>
        <w:jc w:val="both"/>
        <w:rPr>
          <w:rFonts w:asciiTheme="minorHAnsi" w:eastAsia="Batang" w:hAnsiTheme="minorHAnsi" w:cs="Arial"/>
          <w:b/>
          <w:snapToGrid w:val="0"/>
          <w:sz w:val="22"/>
          <w:szCs w:val="22"/>
        </w:rPr>
      </w:pPr>
      <w:r w:rsidRPr="00005951">
        <w:rPr>
          <w:rFonts w:asciiTheme="minorHAnsi" w:eastAsia="Batang" w:hAnsiTheme="minorHAnsi" w:cs="Arial"/>
          <w:b/>
          <w:snapToGrid w:val="0"/>
          <w:sz w:val="22"/>
          <w:szCs w:val="22"/>
        </w:rPr>
        <w:t>PLAZA MAYOR MEDELLIN S.A</w:t>
      </w: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eastAsia="Batang" w:hAnsiTheme="minorHAnsi" w:cs="Arial"/>
          <w:snapToGrid w:val="0"/>
          <w:sz w:val="22"/>
          <w:szCs w:val="22"/>
        </w:rPr>
      </w:pPr>
    </w:p>
    <w:p w:rsidR="00894ACC" w:rsidRPr="00005951" w:rsidRDefault="00894ACC" w:rsidP="00894ACC">
      <w:pPr>
        <w:jc w:val="both"/>
        <w:rPr>
          <w:rFonts w:asciiTheme="minorHAnsi" w:hAnsiTheme="minorHAnsi" w:cs="Arial"/>
          <w:sz w:val="22"/>
          <w:szCs w:val="22"/>
          <w:lang w:val="es-MX"/>
        </w:rPr>
      </w:pPr>
      <w:r w:rsidRPr="00005951">
        <w:rPr>
          <w:rFonts w:asciiTheme="minorHAnsi" w:hAnsiTheme="minorHAnsi" w:cs="Arial"/>
          <w:sz w:val="22"/>
          <w:szCs w:val="22"/>
          <w:lang w:val="es-MX"/>
        </w:rPr>
        <w:t>Asunto: Carta de certificación de pago de aportes</w:t>
      </w: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r w:rsidRPr="00005951">
        <w:rPr>
          <w:rFonts w:asciiTheme="minorHAnsi" w:hAnsiTheme="minorHAnsi" w:cs="Arial"/>
          <w:sz w:val="22"/>
          <w:szCs w:val="22"/>
          <w:lang w:val="es-MX"/>
        </w:rPr>
        <w:t>Por medio de la presente me permito certificar que la firma que represento se encuentra a paz y salvo por todo concepto de pago de los aportes de los empleados a los sistemas de salud, pensiones, riesgos profesionales, aportes parafiscales y de contratación de aprendices al Servicio Nacional de Aprendizaje SENA, Instituto Colombiano de Bienestar Familiar ICBF y Cajas de compensación Familiar.</w:t>
      </w: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r w:rsidRPr="00005951">
        <w:rPr>
          <w:rFonts w:asciiTheme="minorHAnsi" w:hAnsiTheme="minorHAnsi" w:cs="Arial"/>
          <w:sz w:val="22"/>
          <w:szCs w:val="22"/>
          <w:lang w:val="es-MX"/>
        </w:rPr>
        <w:t>Atentamente,</w:t>
      </w: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r w:rsidRPr="00005951">
        <w:rPr>
          <w:rFonts w:asciiTheme="minorHAnsi" w:hAnsiTheme="minorHAnsi" w:cs="Arial"/>
          <w:sz w:val="22"/>
          <w:szCs w:val="22"/>
          <w:lang w:val="es-MX"/>
        </w:rPr>
        <w:t>NOMBRE:</w:t>
      </w: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r w:rsidRPr="00005951">
        <w:rPr>
          <w:rFonts w:asciiTheme="minorHAnsi" w:hAnsiTheme="minorHAnsi" w:cs="Arial"/>
          <w:sz w:val="22"/>
          <w:szCs w:val="22"/>
          <w:lang w:val="es-MX"/>
        </w:rPr>
        <w:t>FIRMA:</w:t>
      </w: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r w:rsidRPr="00005951">
        <w:rPr>
          <w:rFonts w:asciiTheme="minorHAnsi" w:hAnsiTheme="minorHAnsi" w:cs="Arial"/>
          <w:sz w:val="22"/>
          <w:szCs w:val="22"/>
          <w:lang w:val="es-MX"/>
        </w:rPr>
        <w:t xml:space="preserve">CARGO:  </w:t>
      </w: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sz w:val="22"/>
          <w:szCs w:val="22"/>
          <w:lang w:val="es-MX"/>
        </w:rPr>
      </w:pPr>
    </w:p>
    <w:p w:rsidR="00894ACC" w:rsidRPr="00005951" w:rsidRDefault="00894ACC" w:rsidP="00894ACC">
      <w:pPr>
        <w:jc w:val="both"/>
        <w:rPr>
          <w:rFonts w:asciiTheme="minorHAnsi" w:hAnsiTheme="minorHAnsi" w:cs="Arial"/>
          <w:b/>
          <w:sz w:val="22"/>
          <w:szCs w:val="22"/>
          <w:lang w:val="es-MX"/>
        </w:rPr>
      </w:pPr>
    </w:p>
    <w:p w:rsidR="00894ACC" w:rsidRPr="00005951" w:rsidRDefault="00894ACC" w:rsidP="00894ACC">
      <w:pPr>
        <w:jc w:val="both"/>
        <w:rPr>
          <w:rFonts w:asciiTheme="minorHAnsi" w:hAnsiTheme="minorHAnsi" w:cs="Arial"/>
          <w:b/>
          <w:sz w:val="22"/>
          <w:szCs w:val="22"/>
          <w:lang w:val="es-MX"/>
        </w:rPr>
      </w:pPr>
      <w:r w:rsidRPr="00005951">
        <w:rPr>
          <w:rFonts w:asciiTheme="minorHAnsi" w:hAnsiTheme="minorHAnsi" w:cs="Arial"/>
          <w:b/>
          <w:sz w:val="22"/>
          <w:szCs w:val="22"/>
          <w:lang w:val="es-MX"/>
        </w:rPr>
        <w:t>NOTA: ESTE DOCUMENTO DEBERÁ SER FIRMADO ÚNICAMENTE POR EL REVISOR FISCAL  CUANDO ESTE EXISTA DE ACUERDO CON LO REQUERIMIENTOS DE LEY O POR EL REPRESENTANTE LEGAL.</w:t>
      </w:r>
    </w:p>
    <w:p w:rsidR="00894ACC" w:rsidRPr="00005951" w:rsidRDefault="00894ACC" w:rsidP="00894ACC">
      <w:pPr>
        <w:jc w:val="both"/>
        <w:rPr>
          <w:rFonts w:asciiTheme="minorHAnsi" w:hAnsiTheme="minorHAnsi" w:cs="Arial"/>
          <w:b/>
          <w:sz w:val="22"/>
          <w:szCs w:val="22"/>
          <w:lang w:val="es-MX"/>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jc w:val="center"/>
        <w:rPr>
          <w:rFonts w:asciiTheme="minorHAnsi" w:hAnsiTheme="minorHAnsi" w:cs="Arial"/>
          <w:b/>
          <w:sz w:val="22"/>
          <w:szCs w:val="22"/>
          <w:highlight w:val="green"/>
        </w:rPr>
        <w:sectPr w:rsidR="00894ACC" w:rsidRPr="00005951" w:rsidSect="00CF4299">
          <w:footerReference w:type="default" r:id="rId10"/>
          <w:headerReference w:type="first" r:id="rId11"/>
          <w:pgSz w:w="12242" w:h="15842" w:code="1"/>
          <w:pgMar w:top="1701" w:right="1418" w:bottom="1134" w:left="1134" w:header="709" w:footer="709" w:gutter="0"/>
          <w:cols w:space="708"/>
          <w:titlePg/>
          <w:docGrid w:linePitch="360"/>
        </w:sectPr>
      </w:pPr>
    </w:p>
    <w:p w:rsidR="00894ACC" w:rsidRPr="00005951" w:rsidRDefault="00894ACC" w:rsidP="00894ACC">
      <w:pPr>
        <w:jc w:val="center"/>
        <w:rPr>
          <w:rFonts w:asciiTheme="minorHAnsi" w:hAnsiTheme="minorHAnsi" w:cs="Arial"/>
          <w:b/>
          <w:sz w:val="22"/>
          <w:szCs w:val="22"/>
        </w:rPr>
      </w:pPr>
      <w:r w:rsidRPr="00005951">
        <w:rPr>
          <w:rFonts w:asciiTheme="minorHAnsi" w:hAnsiTheme="minorHAnsi" w:cs="Arial"/>
          <w:b/>
          <w:sz w:val="22"/>
          <w:szCs w:val="22"/>
        </w:rPr>
        <w:lastRenderedPageBreak/>
        <w:t xml:space="preserve">FORMATO 4 </w:t>
      </w:r>
    </w:p>
    <w:p w:rsidR="00894ACC" w:rsidRPr="00005951" w:rsidRDefault="00894ACC" w:rsidP="00894ACC">
      <w:pPr>
        <w:jc w:val="center"/>
        <w:rPr>
          <w:rFonts w:asciiTheme="minorHAnsi" w:eastAsiaTheme="majorEastAsia" w:hAnsiTheme="minorHAnsi" w:cs="Arial"/>
          <w:b/>
          <w:bCs/>
          <w:sz w:val="22"/>
          <w:szCs w:val="22"/>
          <w:lang w:val="es-CO" w:eastAsia="es-ES"/>
        </w:rPr>
      </w:pPr>
      <w:r w:rsidRPr="00005951">
        <w:rPr>
          <w:rFonts w:asciiTheme="minorHAnsi" w:eastAsiaTheme="majorEastAsia" w:hAnsiTheme="minorHAnsi" w:cs="Arial"/>
          <w:b/>
          <w:bCs/>
          <w:sz w:val="22"/>
          <w:szCs w:val="22"/>
          <w:lang w:val="es-CO" w:eastAsia="es-ES"/>
        </w:rPr>
        <w:t xml:space="preserve">TARIFAS DE REFERENCIA SERVICIOS DE ALQUILER Y PRODUCCIÓN DE MATERIAL PARA EVENTOS </w:t>
      </w:r>
    </w:p>
    <w:p w:rsidR="00894ACC" w:rsidRPr="00005951" w:rsidRDefault="00894ACC" w:rsidP="00894ACC">
      <w:pPr>
        <w:rPr>
          <w:rFonts w:asciiTheme="minorHAnsi" w:hAnsiTheme="minorHAnsi"/>
          <w:sz w:val="22"/>
          <w:szCs w:val="22"/>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6660"/>
        <w:gridCol w:w="1006"/>
        <w:gridCol w:w="1029"/>
        <w:gridCol w:w="829"/>
        <w:gridCol w:w="470"/>
        <w:gridCol w:w="1159"/>
      </w:tblGrid>
      <w:tr w:rsidR="00894ACC" w:rsidRPr="00005951" w:rsidTr="00BE38D9">
        <w:trPr>
          <w:trHeight w:val="270"/>
          <w:jc w:val="center"/>
        </w:trPr>
        <w:tc>
          <w:tcPr>
            <w:tcW w:w="709"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p>
          <w:p w:rsidR="00894ACC" w:rsidRPr="00005951" w:rsidRDefault="00894ACC" w:rsidP="00BE38D9">
            <w:pPr>
              <w:jc w:val="center"/>
              <w:rPr>
                <w:rFonts w:asciiTheme="minorHAnsi" w:hAnsiTheme="minorHAnsi" w:cs="Arial"/>
                <w:b/>
                <w:bCs/>
                <w:sz w:val="22"/>
                <w:szCs w:val="22"/>
                <w:lang w:val="es-ES" w:eastAsia="es-ES"/>
              </w:rPr>
            </w:pPr>
          </w:p>
          <w:p w:rsidR="00894ACC" w:rsidRPr="00005951" w:rsidRDefault="00894ACC" w:rsidP="00BE38D9">
            <w:pPr>
              <w:jc w:val="center"/>
              <w:rPr>
                <w:rFonts w:asciiTheme="minorHAnsi" w:hAnsiTheme="minorHAnsi" w:cs="Arial"/>
                <w:b/>
                <w:bCs/>
                <w:sz w:val="22"/>
                <w:szCs w:val="22"/>
                <w:lang w:val="es-ES" w:eastAsia="es-ES"/>
              </w:rPr>
            </w:pPr>
          </w:p>
          <w:p w:rsidR="00894ACC" w:rsidRPr="00005951" w:rsidRDefault="00894ACC" w:rsidP="00BE38D9">
            <w:pPr>
              <w:jc w:val="center"/>
              <w:rPr>
                <w:rFonts w:asciiTheme="minorHAnsi" w:hAnsiTheme="minorHAnsi" w:cs="Arial"/>
                <w:b/>
                <w:bCs/>
                <w:sz w:val="22"/>
                <w:szCs w:val="22"/>
                <w:lang w:val="es-ES" w:eastAsia="es-ES"/>
              </w:rPr>
            </w:pPr>
          </w:p>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DESCRIPCION</w:t>
            </w:r>
          </w:p>
        </w:tc>
        <w:tc>
          <w:tcPr>
            <w:tcW w:w="2562"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CARACTERISTICAS</w:t>
            </w:r>
          </w:p>
        </w:tc>
        <w:tc>
          <w:tcPr>
            <w:tcW w:w="387"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 xml:space="preserve">RANGOS </w:t>
            </w:r>
          </w:p>
        </w:tc>
        <w:tc>
          <w:tcPr>
            <w:tcW w:w="396"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TIEMPOS</w:t>
            </w:r>
          </w:p>
        </w:tc>
        <w:tc>
          <w:tcPr>
            <w:tcW w:w="319"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VALOR</w:t>
            </w:r>
          </w:p>
        </w:tc>
        <w:tc>
          <w:tcPr>
            <w:tcW w:w="180"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IVA</w:t>
            </w:r>
          </w:p>
        </w:tc>
        <w:tc>
          <w:tcPr>
            <w:tcW w:w="446" w:type="pct"/>
            <w:shd w:val="clear" w:color="000000" w:fill="C0C0C0"/>
            <w:noWrap/>
            <w:vAlign w:val="center"/>
          </w:tcPr>
          <w:p w:rsidR="00894ACC" w:rsidRPr="00005951" w:rsidRDefault="00894ACC" w:rsidP="00BE38D9">
            <w:pPr>
              <w:jc w:val="center"/>
              <w:rPr>
                <w:rFonts w:asciiTheme="minorHAnsi" w:hAnsiTheme="minorHAnsi" w:cs="Arial"/>
                <w:b/>
                <w:bCs/>
                <w:sz w:val="22"/>
                <w:szCs w:val="22"/>
                <w:lang w:val="es-ES" w:eastAsia="es-ES"/>
              </w:rPr>
            </w:pPr>
            <w:r w:rsidRPr="00005951">
              <w:rPr>
                <w:rFonts w:asciiTheme="minorHAnsi" w:hAnsiTheme="minorHAnsi" w:cs="Arial"/>
                <w:b/>
                <w:bCs/>
                <w:sz w:val="22"/>
                <w:szCs w:val="22"/>
                <w:lang w:val="es-ES" w:eastAsia="es-ES"/>
              </w:rPr>
              <w:t>Valor Total</w:t>
            </w: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Formularios de inscripción</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Hoja carta</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Papel: Bond 90 gramos/ecológico</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1 x 0</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4x0</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Escarapelas</w:t>
            </w:r>
          </w:p>
        </w:tc>
        <w:tc>
          <w:tcPr>
            <w:tcW w:w="2562" w:type="pct"/>
            <w:vAlign w:val="bottom"/>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9 X 15/9x12,5</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4x0/ 4x1/4x4</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Papel: Opalina /Kimberly/</w:t>
            </w:r>
            <w:proofErr w:type="spellStart"/>
            <w:r w:rsidRPr="00005951">
              <w:rPr>
                <w:rFonts w:asciiTheme="minorHAnsi" w:hAnsiTheme="minorHAnsi" w:cs="Arial"/>
                <w:sz w:val="22"/>
                <w:szCs w:val="22"/>
                <w:lang w:val="es-CO" w:eastAsia="es-CO"/>
              </w:rPr>
              <w:t>kraf</w:t>
            </w:r>
            <w:proofErr w:type="spellEnd"/>
            <w:r w:rsidRPr="00005951">
              <w:rPr>
                <w:rFonts w:asciiTheme="minorHAnsi" w:hAnsiTheme="minorHAnsi" w:cs="Arial"/>
                <w:sz w:val="22"/>
                <w:szCs w:val="22"/>
                <w:lang w:val="es-CO" w:eastAsia="es-CO"/>
              </w:rPr>
              <w:t>/</w:t>
            </w:r>
            <w:proofErr w:type="spellStart"/>
            <w:r w:rsidRPr="00005951">
              <w:rPr>
                <w:rFonts w:asciiTheme="minorHAnsi" w:hAnsiTheme="minorHAnsi" w:cs="Arial"/>
                <w:sz w:val="22"/>
                <w:szCs w:val="22"/>
                <w:lang w:val="es-CO" w:eastAsia="es-CO"/>
              </w:rPr>
              <w:t>Propalcote</w:t>
            </w:r>
            <w:proofErr w:type="spellEnd"/>
            <w:r w:rsidRPr="00005951">
              <w:rPr>
                <w:rFonts w:asciiTheme="minorHAnsi" w:hAnsiTheme="minorHAnsi" w:cs="Arial"/>
                <w:sz w:val="22"/>
                <w:szCs w:val="22"/>
                <w:lang w:val="es-CO" w:eastAsia="es-CO"/>
              </w:rPr>
              <w:t xml:space="preserve"> 115 - 150</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Con cinta/ cordón/ bolsa - refiladas</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Certificados</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hoja carta/ 22x28</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4x0</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Papel: Opalina /</w:t>
            </w:r>
            <w:proofErr w:type="spellStart"/>
            <w:r w:rsidRPr="00005951">
              <w:rPr>
                <w:rFonts w:asciiTheme="minorHAnsi" w:hAnsiTheme="minorHAnsi" w:cs="Arial"/>
                <w:sz w:val="22"/>
                <w:szCs w:val="22"/>
                <w:lang w:val="es-CO" w:eastAsia="es-CO"/>
              </w:rPr>
              <w:t>propalcote</w:t>
            </w:r>
            <w:proofErr w:type="spellEnd"/>
            <w:r w:rsidRPr="00005951">
              <w:rPr>
                <w:rFonts w:asciiTheme="minorHAnsi" w:hAnsiTheme="minorHAnsi" w:cs="Arial"/>
                <w:sz w:val="22"/>
                <w:szCs w:val="22"/>
                <w:lang w:val="es-CO" w:eastAsia="es-CO"/>
              </w:rPr>
              <w:t xml:space="preserve"> 220 – 240/</w:t>
            </w:r>
            <w:proofErr w:type="spellStart"/>
            <w:r w:rsidRPr="00005951">
              <w:rPr>
                <w:rFonts w:asciiTheme="minorHAnsi" w:hAnsiTheme="minorHAnsi" w:cs="Arial"/>
                <w:sz w:val="22"/>
                <w:szCs w:val="22"/>
                <w:lang w:val="es-CO" w:eastAsia="es-CO"/>
              </w:rPr>
              <w:t>kimberly</w:t>
            </w:r>
            <w:proofErr w:type="spellEnd"/>
            <w:r w:rsidRPr="00005951">
              <w:rPr>
                <w:rFonts w:asciiTheme="minorHAnsi" w:hAnsiTheme="minorHAnsi" w:cs="Arial"/>
                <w:sz w:val="22"/>
                <w:szCs w:val="22"/>
                <w:lang w:val="es-CO" w:eastAsia="es-CO"/>
              </w:rPr>
              <w:t>/</w:t>
            </w:r>
            <w:proofErr w:type="spellStart"/>
            <w:r w:rsidRPr="00005951">
              <w:rPr>
                <w:rFonts w:asciiTheme="minorHAnsi" w:hAnsiTheme="minorHAnsi" w:cs="Arial"/>
                <w:sz w:val="22"/>
                <w:szCs w:val="22"/>
                <w:lang w:val="es-CO" w:eastAsia="es-CO"/>
              </w:rPr>
              <w:t>Kraf</w:t>
            </w:r>
            <w:proofErr w:type="spellEnd"/>
            <w:r w:rsidRPr="00005951">
              <w:rPr>
                <w:rFonts w:asciiTheme="minorHAnsi" w:hAnsiTheme="minorHAnsi" w:cs="Arial"/>
                <w:sz w:val="22"/>
                <w:szCs w:val="22"/>
                <w:lang w:val="es-CO" w:eastAsia="es-CO"/>
              </w:rPr>
              <w:t xml:space="preserve"> refilados</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Material para toma de notas</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hoja carta/media carta/oficio/ 16 x 22</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 Caratulas:4x0/4x1/4x4 – tiro – retiro</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hojas  Internas:</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1x1/4x1</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Papel: Opalina/ cartón/ </w:t>
            </w:r>
            <w:proofErr w:type="spellStart"/>
            <w:r w:rsidRPr="00005951">
              <w:rPr>
                <w:rFonts w:asciiTheme="minorHAnsi" w:hAnsiTheme="minorHAnsi" w:cs="Arial"/>
                <w:sz w:val="22"/>
                <w:szCs w:val="22"/>
                <w:lang w:val="es-CO" w:eastAsia="es-CO"/>
              </w:rPr>
              <w:t>propalcote</w:t>
            </w:r>
            <w:proofErr w:type="spellEnd"/>
            <w:r w:rsidRPr="00005951">
              <w:rPr>
                <w:rFonts w:asciiTheme="minorHAnsi" w:hAnsiTheme="minorHAnsi" w:cs="Arial"/>
                <w:sz w:val="22"/>
                <w:szCs w:val="22"/>
                <w:lang w:val="es-CO" w:eastAsia="es-CO"/>
              </w:rPr>
              <w:t xml:space="preserve">  150</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Laminado mate/ sin laminar</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Hojas internas: Bond </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75/ reciclable</w:t>
            </w:r>
          </w:p>
          <w:p w:rsidR="00894ACC" w:rsidRPr="00005951" w:rsidRDefault="00894ACC" w:rsidP="00BE38D9">
            <w:pPr>
              <w:rPr>
                <w:rFonts w:asciiTheme="minorHAnsi" w:hAnsiTheme="minorHAnsi" w:cs="Arial"/>
                <w:sz w:val="22"/>
                <w:szCs w:val="22"/>
                <w:lang w:val="es-CO" w:eastAsia="es-CO"/>
              </w:rPr>
            </w:pPr>
            <w:proofErr w:type="spellStart"/>
            <w:r w:rsidRPr="00005951">
              <w:rPr>
                <w:rFonts w:asciiTheme="minorHAnsi" w:hAnsiTheme="minorHAnsi" w:cs="Arial"/>
                <w:sz w:val="22"/>
                <w:szCs w:val="22"/>
                <w:lang w:val="es-CO" w:eastAsia="es-CO"/>
              </w:rPr>
              <w:t>Sanduchado</w:t>
            </w:r>
            <w:proofErr w:type="spellEnd"/>
            <w:r w:rsidRPr="00005951">
              <w:rPr>
                <w:rFonts w:asciiTheme="minorHAnsi" w:hAnsiTheme="minorHAnsi" w:cs="Arial"/>
                <w:sz w:val="22"/>
                <w:szCs w:val="22"/>
                <w:lang w:val="es-CO" w:eastAsia="es-CO"/>
              </w:rPr>
              <w:t xml:space="preserve"> y Argollado doble O en dos tramos / completo</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Nº de hojas internas 5 hojas limpias bond 90</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Carpeta</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hoja carta/Oficio</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4x4/4x0/4x1</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Papel: Opalina CON BOLSILLO / </w:t>
            </w:r>
            <w:proofErr w:type="spellStart"/>
            <w:r w:rsidRPr="00005951">
              <w:rPr>
                <w:rFonts w:asciiTheme="minorHAnsi" w:hAnsiTheme="minorHAnsi" w:cs="Arial"/>
                <w:sz w:val="22"/>
                <w:szCs w:val="22"/>
                <w:lang w:val="es-CO" w:eastAsia="es-CO"/>
              </w:rPr>
              <w:t>propalcote</w:t>
            </w:r>
            <w:proofErr w:type="spellEnd"/>
            <w:r w:rsidRPr="00005951">
              <w:rPr>
                <w:rFonts w:asciiTheme="minorHAnsi" w:hAnsiTheme="minorHAnsi" w:cs="Arial"/>
                <w:sz w:val="22"/>
                <w:szCs w:val="22"/>
                <w:lang w:val="es-CO" w:eastAsia="es-CO"/>
              </w:rPr>
              <w:t xml:space="preserve"> 300 </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Con laminado mate/ con reserva </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Troquelado y armado</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70"/>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lastRenderedPageBreak/>
              <w:t>Camisetas</w:t>
            </w:r>
          </w:p>
        </w:tc>
        <w:tc>
          <w:tcPr>
            <w:tcW w:w="2562" w:type="pct"/>
          </w:tcPr>
          <w:p w:rsidR="00894ACC" w:rsidRPr="00005951" w:rsidRDefault="00894ACC" w:rsidP="00BE38D9">
            <w:pPr>
              <w:numPr>
                <w:ilvl w:val="0"/>
                <w:numId w:val="13"/>
              </w:numPr>
              <w:rPr>
                <w:rFonts w:asciiTheme="minorHAnsi" w:hAnsiTheme="minorHAnsi" w:cs="Arial"/>
                <w:sz w:val="22"/>
                <w:szCs w:val="22"/>
                <w:lang w:val="es-CO" w:eastAsia="es-CO"/>
              </w:rPr>
            </w:pPr>
            <w:r w:rsidRPr="00005951">
              <w:rPr>
                <w:rFonts w:asciiTheme="minorHAnsi" w:hAnsiTheme="minorHAnsi" w:cs="Arial"/>
                <w:sz w:val="22"/>
                <w:szCs w:val="22"/>
                <w:lang w:val="es-CO" w:eastAsia="es-CO"/>
              </w:rPr>
              <w:t>ESTAMPADAS POLICROMIA 2 LOGOS MANGAS, 1 LOGO AL CORAZON, UN LOGO ESPALDA</w:t>
            </w:r>
          </w:p>
          <w:p w:rsidR="00894ACC" w:rsidRPr="00005951" w:rsidRDefault="00894ACC" w:rsidP="00BE38D9">
            <w:pPr>
              <w:numPr>
                <w:ilvl w:val="0"/>
                <w:numId w:val="13"/>
              </w:numPr>
              <w:rPr>
                <w:rFonts w:asciiTheme="minorHAnsi" w:hAnsiTheme="minorHAnsi" w:cs="Arial"/>
                <w:sz w:val="22"/>
                <w:szCs w:val="22"/>
                <w:lang w:val="es-CO" w:eastAsia="es-CO"/>
              </w:rPr>
            </w:pPr>
            <w:r w:rsidRPr="00005951">
              <w:rPr>
                <w:rFonts w:asciiTheme="minorHAnsi" w:hAnsiTheme="minorHAnsi" w:cs="Arial"/>
                <w:sz w:val="22"/>
                <w:szCs w:val="22"/>
                <w:lang w:val="es-CO" w:eastAsia="es-CO"/>
              </w:rPr>
              <w:t>Bordada  LOGO AL CORAZON</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Tarjetas de invitación</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Lord – 12x18</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4 x 0/4x1/4x4/1x0/2x0</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Papel: </w:t>
            </w:r>
            <w:proofErr w:type="spellStart"/>
            <w:r w:rsidRPr="00005951">
              <w:rPr>
                <w:rFonts w:asciiTheme="minorHAnsi" w:hAnsiTheme="minorHAnsi" w:cs="Arial"/>
                <w:sz w:val="22"/>
                <w:szCs w:val="22"/>
                <w:lang w:val="es-CO" w:eastAsia="es-CO"/>
              </w:rPr>
              <w:t>Propalcote</w:t>
            </w:r>
            <w:proofErr w:type="spellEnd"/>
            <w:r w:rsidRPr="00005951">
              <w:rPr>
                <w:rFonts w:asciiTheme="minorHAnsi" w:hAnsiTheme="minorHAnsi" w:cs="Arial"/>
                <w:sz w:val="22"/>
                <w:szCs w:val="22"/>
                <w:lang w:val="es-CO" w:eastAsia="es-CO"/>
              </w:rPr>
              <w:t xml:space="preserve"> 200- 240 - 300/ Kimberly/ cartón </w:t>
            </w:r>
            <w:proofErr w:type="spellStart"/>
            <w:r w:rsidRPr="00005951">
              <w:rPr>
                <w:rFonts w:asciiTheme="minorHAnsi" w:hAnsiTheme="minorHAnsi" w:cs="Arial"/>
                <w:sz w:val="22"/>
                <w:szCs w:val="22"/>
                <w:lang w:val="es-CO" w:eastAsia="es-CO"/>
              </w:rPr>
              <w:t>kraf</w:t>
            </w:r>
            <w:proofErr w:type="spellEnd"/>
            <w:r w:rsidRPr="00005951">
              <w:rPr>
                <w:rFonts w:asciiTheme="minorHAnsi" w:hAnsiTheme="minorHAnsi" w:cs="Arial"/>
                <w:sz w:val="22"/>
                <w:szCs w:val="22"/>
                <w:lang w:val="es-CO" w:eastAsia="es-CO"/>
              </w:rPr>
              <w:t xml:space="preserve">/ papel </w:t>
            </w:r>
            <w:proofErr w:type="spellStart"/>
            <w:r w:rsidRPr="00005951">
              <w:rPr>
                <w:rFonts w:asciiTheme="minorHAnsi" w:hAnsiTheme="minorHAnsi" w:cs="Arial"/>
                <w:sz w:val="22"/>
                <w:szCs w:val="22"/>
                <w:lang w:val="es-CO" w:eastAsia="es-CO"/>
              </w:rPr>
              <w:t>kraf</w:t>
            </w:r>
            <w:proofErr w:type="spellEnd"/>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Con sobre de papel / de plástico y </w:t>
            </w:r>
            <w:proofErr w:type="spellStart"/>
            <w:r w:rsidRPr="00005951">
              <w:rPr>
                <w:rFonts w:asciiTheme="minorHAnsi" w:hAnsiTheme="minorHAnsi" w:cs="Arial"/>
                <w:sz w:val="22"/>
                <w:szCs w:val="22"/>
                <w:lang w:val="es-CO" w:eastAsia="es-CO"/>
              </w:rPr>
              <w:t>stiker</w:t>
            </w:r>
            <w:proofErr w:type="spellEnd"/>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Sobres</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N (muchos) /18 x 20</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 xml:space="preserve">Papel: Bond 75/ </w:t>
            </w:r>
            <w:proofErr w:type="spellStart"/>
            <w:r w:rsidRPr="00005951">
              <w:rPr>
                <w:rFonts w:asciiTheme="minorHAnsi" w:hAnsiTheme="minorHAnsi" w:cs="Arial"/>
                <w:sz w:val="22"/>
                <w:szCs w:val="22"/>
                <w:lang w:val="es-CO" w:eastAsia="es-CO"/>
              </w:rPr>
              <w:t>kimberly</w:t>
            </w:r>
            <w:proofErr w:type="spellEnd"/>
            <w:r w:rsidRPr="00005951">
              <w:rPr>
                <w:rFonts w:asciiTheme="minorHAnsi" w:hAnsiTheme="minorHAnsi" w:cs="Arial"/>
                <w:sz w:val="22"/>
                <w:szCs w:val="22"/>
                <w:lang w:val="es-CO" w:eastAsia="es-CO"/>
              </w:rPr>
              <w:t>/</w:t>
            </w:r>
            <w:proofErr w:type="spellStart"/>
            <w:r w:rsidRPr="00005951">
              <w:rPr>
                <w:rFonts w:asciiTheme="minorHAnsi" w:hAnsiTheme="minorHAnsi" w:cs="Arial"/>
                <w:sz w:val="22"/>
                <w:szCs w:val="22"/>
                <w:lang w:val="es-CO" w:eastAsia="es-CO"/>
              </w:rPr>
              <w:t>Propalcote</w:t>
            </w:r>
            <w:proofErr w:type="spellEnd"/>
          </w:p>
          <w:p w:rsidR="00894ACC" w:rsidRPr="00005951" w:rsidRDefault="00894ACC" w:rsidP="00BE38D9">
            <w:pPr>
              <w:rPr>
                <w:rFonts w:asciiTheme="minorHAnsi" w:hAnsiTheme="minorHAnsi" w:cs="Arial"/>
                <w:color w:val="FF0000"/>
                <w:sz w:val="22"/>
                <w:szCs w:val="22"/>
                <w:lang w:val="es-CO" w:eastAsia="es-CO"/>
              </w:rPr>
            </w:pPr>
          </w:p>
        </w:tc>
        <w:tc>
          <w:tcPr>
            <w:tcW w:w="387" w:type="pct"/>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CARTA</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OFICIO</w:t>
            </w: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Volantes</w:t>
            </w:r>
          </w:p>
        </w:tc>
        <w:tc>
          <w:tcPr>
            <w:tcW w:w="2562" w:type="pct"/>
            <w:vAlign w:val="bottom"/>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Media hoja carta/lord</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Papel: BOND 90 /</w:t>
            </w:r>
            <w:proofErr w:type="spellStart"/>
            <w:r w:rsidRPr="00005951">
              <w:rPr>
                <w:rFonts w:asciiTheme="minorHAnsi" w:hAnsiTheme="minorHAnsi" w:cs="Arial"/>
                <w:sz w:val="22"/>
                <w:szCs w:val="22"/>
                <w:lang w:val="es-CO" w:eastAsia="es-CO"/>
              </w:rPr>
              <w:t>propalcote</w:t>
            </w:r>
            <w:proofErr w:type="spellEnd"/>
            <w:r w:rsidRPr="00005951">
              <w:rPr>
                <w:rFonts w:asciiTheme="minorHAnsi" w:hAnsiTheme="minorHAnsi" w:cs="Arial"/>
                <w:sz w:val="22"/>
                <w:szCs w:val="22"/>
                <w:lang w:val="es-CO" w:eastAsia="es-CO"/>
              </w:rPr>
              <w:t xml:space="preserve"> 115. </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4x0/4x1/4x2/4x4</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Volantes</w:t>
            </w:r>
          </w:p>
        </w:tc>
        <w:tc>
          <w:tcPr>
            <w:tcW w:w="2562" w:type="pct"/>
            <w:vAlign w:val="bottom"/>
          </w:tcPr>
          <w:p w:rsidR="00894ACC" w:rsidRPr="00005951" w:rsidRDefault="00894ACC" w:rsidP="00BE38D9">
            <w:pPr>
              <w:rPr>
                <w:rFonts w:asciiTheme="minorHAnsi" w:eastAsia="Calibri" w:hAnsiTheme="minorHAnsi" w:cs="Arial"/>
                <w:sz w:val="22"/>
                <w:szCs w:val="22"/>
                <w:lang w:val="es-CO" w:eastAsia="en-US"/>
              </w:rPr>
            </w:pPr>
            <w:r w:rsidRPr="00005951">
              <w:rPr>
                <w:rFonts w:asciiTheme="minorHAnsi" w:eastAsia="Calibri" w:hAnsiTheme="minorHAnsi" w:cs="Arial"/>
                <w:sz w:val="22"/>
                <w:szCs w:val="22"/>
                <w:lang w:val="es-CO" w:eastAsia="en-US"/>
              </w:rPr>
              <w:t>Tamaño: 50 x 35,</w:t>
            </w:r>
          </w:p>
          <w:p w:rsidR="00894ACC" w:rsidRPr="00005951" w:rsidRDefault="00894ACC" w:rsidP="00BE38D9">
            <w:pPr>
              <w:rPr>
                <w:rFonts w:asciiTheme="minorHAnsi" w:eastAsia="Calibri" w:hAnsiTheme="minorHAnsi" w:cs="Arial"/>
                <w:sz w:val="22"/>
                <w:szCs w:val="22"/>
                <w:lang w:val="es-CO" w:eastAsia="en-US"/>
              </w:rPr>
            </w:pPr>
            <w:r w:rsidRPr="00005951">
              <w:rPr>
                <w:rFonts w:asciiTheme="minorHAnsi" w:eastAsia="Calibri" w:hAnsiTheme="minorHAnsi" w:cs="Arial"/>
                <w:sz w:val="22"/>
                <w:szCs w:val="22"/>
                <w:lang w:val="es-CO" w:eastAsia="en-US"/>
              </w:rPr>
              <w:t xml:space="preserve"> Papel: </w:t>
            </w:r>
            <w:proofErr w:type="spellStart"/>
            <w:r w:rsidRPr="00005951">
              <w:rPr>
                <w:rFonts w:asciiTheme="minorHAnsi" w:eastAsia="Calibri" w:hAnsiTheme="minorHAnsi" w:cs="Arial"/>
                <w:sz w:val="22"/>
                <w:szCs w:val="22"/>
                <w:lang w:val="es-CO" w:eastAsia="en-US"/>
              </w:rPr>
              <w:t>Propalcote</w:t>
            </w:r>
            <w:proofErr w:type="spellEnd"/>
            <w:r w:rsidRPr="00005951">
              <w:rPr>
                <w:rFonts w:asciiTheme="minorHAnsi" w:eastAsia="Calibri" w:hAnsiTheme="minorHAnsi" w:cs="Arial"/>
                <w:sz w:val="22"/>
                <w:szCs w:val="22"/>
                <w:lang w:val="es-CO" w:eastAsia="en-US"/>
              </w:rPr>
              <w:t xml:space="preserve"> 115</w:t>
            </w:r>
          </w:p>
          <w:p w:rsidR="00894ACC" w:rsidRPr="00005951" w:rsidRDefault="00894ACC" w:rsidP="00BE38D9">
            <w:pPr>
              <w:rPr>
                <w:rFonts w:asciiTheme="minorHAnsi" w:eastAsia="Calibri" w:hAnsiTheme="minorHAnsi" w:cs="Arial"/>
                <w:sz w:val="22"/>
                <w:szCs w:val="22"/>
                <w:lang w:val="es-CO" w:eastAsia="en-US"/>
              </w:rPr>
            </w:pPr>
            <w:r w:rsidRPr="00005951">
              <w:rPr>
                <w:rFonts w:asciiTheme="minorHAnsi" w:eastAsia="Calibri" w:hAnsiTheme="minorHAnsi" w:cs="Arial"/>
                <w:sz w:val="22"/>
                <w:szCs w:val="22"/>
                <w:lang w:val="es-CO" w:eastAsia="en-US"/>
              </w:rPr>
              <w:t>Tintas: 4x0.</w:t>
            </w:r>
          </w:p>
          <w:p w:rsidR="00894ACC" w:rsidRPr="00005951" w:rsidRDefault="00894ACC" w:rsidP="00BE38D9">
            <w:pPr>
              <w:rPr>
                <w:rFonts w:asciiTheme="minorHAnsi" w:hAnsiTheme="minorHAnsi" w:cs="Arial"/>
                <w:sz w:val="22"/>
                <w:szCs w:val="22"/>
                <w:lang w:val="es-CO" w:eastAsia="es-CO"/>
              </w:rPr>
            </w:pP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70"/>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Plegables</w:t>
            </w:r>
          </w:p>
        </w:tc>
        <w:tc>
          <w:tcPr>
            <w:tcW w:w="2562" w:type="pct"/>
            <w:vAlign w:val="bottom"/>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2 y 3 cuerpos</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Tamaño: Hoja carta/oficio</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Tintas: 4X4/4x1</w:t>
            </w:r>
          </w:p>
          <w:p w:rsidR="00894ACC" w:rsidRPr="00005951" w:rsidRDefault="00894ACC" w:rsidP="00BE38D9">
            <w:pPr>
              <w:rPr>
                <w:rFonts w:asciiTheme="minorHAnsi" w:hAnsiTheme="minorHAnsi" w:cs="Arial"/>
                <w:sz w:val="22"/>
                <w:szCs w:val="22"/>
                <w:lang w:val="en-US" w:eastAsia="es-CO"/>
              </w:rPr>
            </w:pPr>
            <w:proofErr w:type="spellStart"/>
            <w:r w:rsidRPr="00005951">
              <w:rPr>
                <w:rFonts w:asciiTheme="minorHAnsi" w:hAnsiTheme="minorHAnsi" w:cs="Arial"/>
                <w:sz w:val="22"/>
                <w:szCs w:val="22"/>
                <w:lang w:val="en-US" w:eastAsia="es-CO"/>
              </w:rPr>
              <w:t>Papel</w:t>
            </w:r>
            <w:proofErr w:type="spellEnd"/>
            <w:r w:rsidRPr="00005951">
              <w:rPr>
                <w:rFonts w:asciiTheme="minorHAnsi" w:hAnsiTheme="minorHAnsi" w:cs="Arial"/>
                <w:sz w:val="22"/>
                <w:szCs w:val="22"/>
                <w:lang w:val="en-US" w:eastAsia="es-CO"/>
              </w:rPr>
              <w:t xml:space="preserve">: </w:t>
            </w:r>
            <w:proofErr w:type="spellStart"/>
            <w:r w:rsidRPr="00005951">
              <w:rPr>
                <w:rFonts w:asciiTheme="minorHAnsi" w:hAnsiTheme="minorHAnsi" w:cs="Arial"/>
                <w:sz w:val="22"/>
                <w:szCs w:val="22"/>
                <w:lang w:val="en-US" w:eastAsia="es-CO"/>
              </w:rPr>
              <w:t>propalcote</w:t>
            </w:r>
            <w:proofErr w:type="spellEnd"/>
            <w:r w:rsidRPr="00005951">
              <w:rPr>
                <w:rFonts w:asciiTheme="minorHAnsi" w:hAnsiTheme="minorHAnsi" w:cs="Arial"/>
                <w:sz w:val="22"/>
                <w:szCs w:val="22"/>
                <w:lang w:val="en-US" w:eastAsia="es-CO"/>
              </w:rPr>
              <w:t xml:space="preserve"> 115  - 150 – 200/ bond/ </w:t>
            </w:r>
            <w:proofErr w:type="spellStart"/>
            <w:r w:rsidRPr="00005951">
              <w:rPr>
                <w:rFonts w:asciiTheme="minorHAnsi" w:hAnsiTheme="minorHAnsi" w:cs="Arial"/>
                <w:sz w:val="22"/>
                <w:szCs w:val="22"/>
                <w:lang w:val="en-US" w:eastAsia="es-CO"/>
              </w:rPr>
              <w:t>kimberly</w:t>
            </w:r>
            <w:proofErr w:type="spellEnd"/>
            <w:r w:rsidRPr="00005951">
              <w:rPr>
                <w:rFonts w:asciiTheme="minorHAnsi" w:hAnsiTheme="minorHAnsi" w:cs="Arial"/>
                <w:sz w:val="22"/>
                <w:szCs w:val="22"/>
                <w:lang w:val="en-US" w:eastAsia="es-CO"/>
              </w:rPr>
              <w:t xml:space="preserve">/ </w:t>
            </w:r>
            <w:proofErr w:type="spellStart"/>
            <w:r w:rsidRPr="00005951">
              <w:rPr>
                <w:rFonts w:asciiTheme="minorHAnsi" w:hAnsiTheme="minorHAnsi" w:cs="Arial"/>
                <w:sz w:val="22"/>
                <w:szCs w:val="22"/>
                <w:lang w:val="en-US" w:eastAsia="es-CO"/>
              </w:rPr>
              <w:t>kraf</w:t>
            </w:r>
            <w:proofErr w:type="spellEnd"/>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Pendones</w:t>
            </w:r>
          </w:p>
        </w:tc>
        <w:tc>
          <w:tcPr>
            <w:tcW w:w="2562" w:type="pct"/>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POLICROMIA</w:t>
            </w:r>
          </w:p>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1,50 X 1,20 </w:t>
            </w:r>
          </w:p>
          <w:p w:rsidR="00894ACC" w:rsidRPr="00005951" w:rsidRDefault="00894ACC" w:rsidP="00BE38D9">
            <w:pPr>
              <w:rPr>
                <w:rFonts w:asciiTheme="minorHAnsi" w:hAnsiTheme="minorHAnsi" w:cs="Arial"/>
                <w:color w:val="FF0000"/>
                <w:sz w:val="22"/>
                <w:szCs w:val="22"/>
                <w:lang w:val="es-CO" w:eastAsia="es-CO"/>
              </w:rPr>
            </w:pPr>
            <w:r w:rsidRPr="00005951">
              <w:rPr>
                <w:rFonts w:asciiTheme="minorHAnsi" w:hAnsiTheme="minorHAnsi" w:cs="Arial"/>
                <w:sz w:val="22"/>
                <w:szCs w:val="22"/>
                <w:lang w:val="es-CO" w:eastAsia="es-CO"/>
              </w:rPr>
              <w:t>2,00 x 1,50</w:t>
            </w:r>
          </w:p>
        </w:tc>
        <w:tc>
          <w:tcPr>
            <w:tcW w:w="387" w:type="pct"/>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6</w:t>
            </w: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55"/>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proofErr w:type="spellStart"/>
            <w:r w:rsidRPr="00005951">
              <w:rPr>
                <w:rFonts w:asciiTheme="minorHAnsi" w:hAnsiTheme="minorHAnsi" w:cs="Arial"/>
                <w:sz w:val="22"/>
                <w:szCs w:val="22"/>
                <w:lang w:val="es-CO" w:eastAsia="es-CO"/>
              </w:rPr>
              <w:t>Backing</w:t>
            </w:r>
            <w:proofErr w:type="spellEnd"/>
          </w:p>
        </w:tc>
        <w:tc>
          <w:tcPr>
            <w:tcW w:w="2562"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 X 3</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 X 3</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6 X 3</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 X 4</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3 X 4</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 X 4</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6 X 4</w:t>
            </w:r>
          </w:p>
        </w:tc>
        <w:tc>
          <w:tcPr>
            <w:tcW w:w="387" w:type="pct"/>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4</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6</w:t>
            </w: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r w:rsidR="00894ACC" w:rsidRPr="00005951" w:rsidTr="00BE38D9">
        <w:trPr>
          <w:trHeight w:val="270"/>
          <w:jc w:val="center"/>
        </w:trPr>
        <w:tc>
          <w:tcPr>
            <w:tcW w:w="709" w:type="pct"/>
            <w:shd w:val="clear" w:color="auto" w:fill="auto"/>
            <w:hideMark/>
          </w:tcPr>
          <w:p w:rsidR="00894ACC" w:rsidRPr="00005951" w:rsidRDefault="00894ACC" w:rsidP="00BE38D9">
            <w:pPr>
              <w:rPr>
                <w:rFonts w:asciiTheme="minorHAnsi" w:hAnsiTheme="minorHAnsi" w:cs="Arial"/>
                <w:sz w:val="22"/>
                <w:szCs w:val="22"/>
                <w:lang w:val="es-CO" w:eastAsia="es-CO"/>
              </w:rPr>
            </w:pPr>
            <w:r w:rsidRPr="00005951">
              <w:rPr>
                <w:rFonts w:asciiTheme="minorHAnsi" w:hAnsiTheme="minorHAnsi" w:cs="Arial"/>
                <w:sz w:val="22"/>
                <w:szCs w:val="22"/>
                <w:lang w:val="es-CO" w:eastAsia="es-CO"/>
              </w:rPr>
              <w:t>Lapiceros</w:t>
            </w:r>
          </w:p>
        </w:tc>
        <w:tc>
          <w:tcPr>
            <w:tcW w:w="2562" w:type="pct"/>
            <w:vAlign w:val="bottom"/>
          </w:tcPr>
          <w:p w:rsidR="00894ACC" w:rsidRPr="00005951" w:rsidRDefault="00894ACC" w:rsidP="00BE38D9">
            <w:pPr>
              <w:jc w:val="center"/>
              <w:rPr>
                <w:rFonts w:asciiTheme="minorHAnsi" w:hAnsiTheme="minorHAnsi" w:cs="Arial"/>
                <w:sz w:val="22"/>
                <w:szCs w:val="22"/>
                <w:lang w:val="es-CO" w:eastAsia="es-CO"/>
              </w:rPr>
            </w:pPr>
            <w:proofErr w:type="spellStart"/>
            <w:r w:rsidRPr="00005951">
              <w:rPr>
                <w:rFonts w:asciiTheme="minorHAnsi" w:hAnsiTheme="minorHAnsi" w:cs="Arial"/>
                <w:sz w:val="22"/>
                <w:szCs w:val="22"/>
                <w:lang w:val="es-CO" w:eastAsia="es-CO"/>
              </w:rPr>
              <w:t>Retractil,impresión</w:t>
            </w:r>
            <w:proofErr w:type="spellEnd"/>
            <w:r w:rsidRPr="00005951">
              <w:rPr>
                <w:rFonts w:asciiTheme="minorHAnsi" w:hAnsiTheme="minorHAnsi" w:cs="Arial"/>
                <w:sz w:val="22"/>
                <w:szCs w:val="22"/>
                <w:lang w:val="es-CO" w:eastAsia="es-CO"/>
              </w:rPr>
              <w:t xml:space="preserve"> 1 logo a una tinta</w:t>
            </w:r>
          </w:p>
          <w:p w:rsidR="00894ACC" w:rsidRPr="00005951" w:rsidRDefault="00894ACC" w:rsidP="00BE38D9">
            <w:pPr>
              <w:jc w:val="center"/>
              <w:rPr>
                <w:rFonts w:asciiTheme="minorHAnsi" w:hAnsiTheme="minorHAnsi" w:cs="Arial"/>
                <w:sz w:val="22"/>
                <w:szCs w:val="22"/>
                <w:lang w:val="es-CO" w:eastAsia="es-CO"/>
              </w:rPr>
            </w:pP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lastRenderedPageBreak/>
              <w:t>l </w:t>
            </w:r>
          </w:p>
        </w:tc>
        <w:tc>
          <w:tcPr>
            <w:tcW w:w="387" w:type="pct"/>
            <w:vAlign w:val="bottom"/>
          </w:tcPr>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lastRenderedPageBreak/>
              <w:t>500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t>2000</w:t>
            </w:r>
          </w:p>
          <w:p w:rsidR="00894ACC" w:rsidRPr="00005951" w:rsidRDefault="00894ACC" w:rsidP="00BE38D9">
            <w:pPr>
              <w:jc w:val="center"/>
              <w:rPr>
                <w:rFonts w:asciiTheme="minorHAnsi" w:hAnsiTheme="minorHAnsi" w:cs="Arial"/>
                <w:sz w:val="22"/>
                <w:szCs w:val="22"/>
                <w:lang w:val="es-CO" w:eastAsia="es-CO"/>
              </w:rPr>
            </w:pPr>
            <w:r w:rsidRPr="00005951">
              <w:rPr>
                <w:rFonts w:asciiTheme="minorHAnsi" w:hAnsiTheme="minorHAnsi" w:cs="Arial"/>
                <w:sz w:val="22"/>
                <w:szCs w:val="22"/>
                <w:lang w:val="es-CO" w:eastAsia="es-CO"/>
              </w:rPr>
              <w:lastRenderedPageBreak/>
              <w:t>4000</w:t>
            </w:r>
          </w:p>
          <w:p w:rsidR="00894ACC" w:rsidRPr="00005951" w:rsidRDefault="00894ACC" w:rsidP="00BE38D9">
            <w:pPr>
              <w:jc w:val="center"/>
              <w:rPr>
                <w:rFonts w:asciiTheme="minorHAnsi" w:hAnsiTheme="minorHAnsi" w:cs="Arial"/>
                <w:sz w:val="22"/>
                <w:szCs w:val="22"/>
                <w:highlight w:val="green"/>
                <w:lang w:val="es-CO" w:eastAsia="es-CO"/>
              </w:rPr>
            </w:pPr>
          </w:p>
        </w:tc>
        <w:tc>
          <w:tcPr>
            <w:tcW w:w="396" w:type="pct"/>
            <w:vAlign w:val="bottom"/>
          </w:tcPr>
          <w:p w:rsidR="00894ACC" w:rsidRPr="00005951" w:rsidRDefault="00894ACC" w:rsidP="00BE38D9">
            <w:pPr>
              <w:rPr>
                <w:rFonts w:asciiTheme="minorHAnsi" w:hAnsiTheme="minorHAnsi" w:cs="Arial"/>
                <w:sz w:val="22"/>
                <w:szCs w:val="22"/>
                <w:highlight w:val="green"/>
                <w:lang w:val="es-CO" w:eastAsia="es-CO"/>
              </w:rPr>
            </w:pPr>
            <w:r w:rsidRPr="00005951">
              <w:rPr>
                <w:rFonts w:asciiTheme="minorHAnsi" w:hAnsiTheme="minorHAnsi" w:cs="Arial"/>
                <w:sz w:val="22"/>
                <w:szCs w:val="22"/>
                <w:lang w:val="es-CO" w:eastAsia="es-CO"/>
              </w:rPr>
              <w:lastRenderedPageBreak/>
              <w:t>N/A</w:t>
            </w:r>
          </w:p>
        </w:tc>
        <w:tc>
          <w:tcPr>
            <w:tcW w:w="500" w:type="pct"/>
            <w:gridSpan w:val="2"/>
            <w:vAlign w:val="bottom"/>
          </w:tcPr>
          <w:p w:rsidR="00894ACC" w:rsidRPr="00005951" w:rsidRDefault="00894ACC" w:rsidP="00BE38D9">
            <w:pPr>
              <w:rPr>
                <w:rFonts w:asciiTheme="minorHAnsi" w:hAnsiTheme="minorHAnsi" w:cs="Arial"/>
                <w:sz w:val="22"/>
                <w:szCs w:val="22"/>
                <w:highlight w:val="green"/>
                <w:lang w:val="es-CO" w:eastAsia="es-CO"/>
              </w:rPr>
            </w:pPr>
          </w:p>
        </w:tc>
        <w:tc>
          <w:tcPr>
            <w:tcW w:w="446" w:type="pct"/>
            <w:vAlign w:val="bottom"/>
          </w:tcPr>
          <w:p w:rsidR="00894ACC" w:rsidRPr="00005951" w:rsidRDefault="00894ACC" w:rsidP="00BE38D9">
            <w:pPr>
              <w:rPr>
                <w:rFonts w:asciiTheme="minorHAnsi" w:hAnsiTheme="minorHAnsi" w:cs="Arial"/>
                <w:sz w:val="22"/>
                <w:szCs w:val="22"/>
                <w:highlight w:val="green"/>
                <w:lang w:val="es-CO" w:eastAsia="es-CO"/>
              </w:rPr>
            </w:pPr>
          </w:p>
        </w:tc>
      </w:tr>
    </w:tbl>
    <w:p w:rsidR="00894ACC" w:rsidRPr="00005951" w:rsidRDefault="00894ACC" w:rsidP="00894ACC">
      <w:pPr>
        <w:jc w:val="center"/>
        <w:rPr>
          <w:rFonts w:asciiTheme="minorHAnsi" w:hAnsiTheme="minorHAnsi" w:cs="Arial"/>
          <w:b/>
          <w:sz w:val="22"/>
          <w:szCs w:val="22"/>
          <w:lang w:val="es-ES"/>
        </w:rPr>
      </w:pPr>
    </w:p>
    <w:p w:rsidR="00894ACC" w:rsidRPr="00005951" w:rsidRDefault="00894ACC" w:rsidP="00894ACC">
      <w:pPr>
        <w:jc w:val="center"/>
        <w:rPr>
          <w:rFonts w:asciiTheme="minorHAnsi" w:hAnsiTheme="minorHAnsi" w:cs="Arial"/>
          <w:b/>
          <w:sz w:val="22"/>
          <w:szCs w:val="22"/>
        </w:rPr>
      </w:pPr>
    </w:p>
    <w:p w:rsidR="00894ACC" w:rsidRPr="00005951" w:rsidRDefault="00894ACC" w:rsidP="00894ACC">
      <w:pPr>
        <w:jc w:val="center"/>
        <w:rPr>
          <w:rFonts w:asciiTheme="minorHAnsi" w:hAnsiTheme="minorHAnsi" w:cs="Arial"/>
          <w:b/>
          <w:sz w:val="22"/>
          <w:szCs w:val="22"/>
        </w:rPr>
      </w:pPr>
    </w:p>
    <w:p w:rsidR="00894ACC" w:rsidRPr="00005951" w:rsidRDefault="00894ACC" w:rsidP="00894ACC">
      <w:pPr>
        <w:jc w:val="center"/>
        <w:rPr>
          <w:rFonts w:asciiTheme="minorHAnsi" w:hAnsiTheme="minorHAnsi" w:cs="Arial"/>
          <w:b/>
          <w:sz w:val="22"/>
          <w:szCs w:val="22"/>
        </w:rPr>
      </w:pPr>
    </w:p>
    <w:p w:rsidR="00894ACC" w:rsidRPr="00005951" w:rsidRDefault="00894ACC" w:rsidP="00894ACC">
      <w:pPr>
        <w:spacing w:after="200" w:line="276" w:lineRule="auto"/>
        <w:rPr>
          <w:rFonts w:asciiTheme="minorHAnsi" w:hAnsiTheme="minorHAnsi" w:cs="Arial"/>
          <w:b/>
          <w:sz w:val="22"/>
          <w:szCs w:val="22"/>
          <w:highlight w:val="cyan"/>
        </w:rPr>
      </w:pPr>
      <w:r w:rsidRPr="00005951">
        <w:rPr>
          <w:rFonts w:asciiTheme="minorHAnsi" w:hAnsiTheme="minorHAnsi" w:cs="Arial"/>
          <w:b/>
          <w:sz w:val="22"/>
          <w:szCs w:val="22"/>
          <w:highlight w:val="cyan"/>
        </w:rPr>
        <w:br w:type="page"/>
      </w:r>
    </w:p>
    <w:p w:rsidR="00894ACC" w:rsidRPr="00005951" w:rsidRDefault="00894ACC" w:rsidP="00894ACC">
      <w:pPr>
        <w:pStyle w:val="Ttulo2"/>
        <w:rPr>
          <w:rFonts w:asciiTheme="minorHAnsi" w:hAnsiTheme="minorHAnsi"/>
          <w:sz w:val="22"/>
          <w:szCs w:val="22"/>
        </w:rPr>
        <w:sectPr w:rsidR="00894ACC" w:rsidRPr="00005951" w:rsidSect="00F35432">
          <w:pgSz w:w="15842" w:h="12242" w:orient="landscape" w:code="1"/>
          <w:pgMar w:top="1134" w:right="1701" w:bottom="1418" w:left="1134" w:header="709" w:footer="709" w:gutter="0"/>
          <w:cols w:space="708"/>
          <w:titlePg/>
          <w:docGrid w:linePitch="360"/>
        </w:sectPr>
      </w:pPr>
      <w:bookmarkStart w:id="74" w:name="_Toc255317178"/>
      <w:bookmarkStart w:id="75" w:name="_Toc260667722"/>
      <w:bookmarkStart w:id="76" w:name="_Toc261330747"/>
    </w:p>
    <w:tbl>
      <w:tblPr>
        <w:tblpPr w:leftFromText="141" w:rightFromText="141" w:horzAnchor="margin" w:tblpXSpec="center" w:tblpY="-932"/>
        <w:tblW w:w="0" w:type="auto"/>
        <w:tblCellMar>
          <w:left w:w="70" w:type="dxa"/>
          <w:right w:w="70" w:type="dxa"/>
        </w:tblCellMar>
        <w:tblLook w:val="0000" w:firstRow="0" w:lastRow="0" w:firstColumn="0" w:lastColumn="0" w:noHBand="0" w:noVBand="0"/>
      </w:tblPr>
      <w:tblGrid>
        <w:gridCol w:w="3576"/>
        <w:gridCol w:w="3007"/>
        <w:gridCol w:w="1755"/>
        <w:gridCol w:w="851"/>
        <w:gridCol w:w="851"/>
        <w:gridCol w:w="770"/>
        <w:gridCol w:w="232"/>
        <w:gridCol w:w="232"/>
        <w:gridCol w:w="1146"/>
      </w:tblGrid>
      <w:tr w:rsidR="00894ACC" w:rsidRPr="00005951" w:rsidTr="00BE38D9">
        <w:trPr>
          <w:trHeight w:val="824"/>
        </w:trPr>
        <w:tc>
          <w:tcPr>
            <w:tcW w:w="0" w:type="auto"/>
            <w:gridSpan w:val="9"/>
            <w:tcBorders>
              <w:top w:val="single" w:sz="8" w:space="0" w:color="auto"/>
              <w:left w:val="single" w:sz="8" w:space="0" w:color="auto"/>
              <w:bottom w:val="single" w:sz="8" w:space="0" w:color="auto"/>
              <w:right w:val="single" w:sz="8" w:space="0" w:color="000000"/>
            </w:tcBorders>
            <w:shd w:val="clear" w:color="auto" w:fill="C0C0C0"/>
            <w:vAlign w:val="center"/>
          </w:tcPr>
          <w:p w:rsidR="00894ACC" w:rsidRPr="00005951" w:rsidRDefault="00894ACC" w:rsidP="00BE38D9">
            <w:pPr>
              <w:jc w:val="center"/>
              <w:rPr>
                <w:rFonts w:asciiTheme="minorHAnsi" w:hAnsiTheme="minorHAnsi" w:cs="Arial"/>
                <w:b/>
                <w:sz w:val="22"/>
                <w:szCs w:val="22"/>
              </w:rPr>
            </w:pPr>
            <w:r w:rsidRPr="00005951">
              <w:rPr>
                <w:rFonts w:asciiTheme="minorHAnsi" w:hAnsiTheme="minorHAnsi" w:cs="Arial"/>
                <w:b/>
                <w:sz w:val="22"/>
                <w:szCs w:val="22"/>
              </w:rPr>
              <w:lastRenderedPageBreak/>
              <w:t>FORMATO 5</w:t>
            </w:r>
            <w:r w:rsidRPr="00005951">
              <w:rPr>
                <w:rFonts w:asciiTheme="minorHAnsi" w:hAnsiTheme="minorHAnsi" w:cs="Arial"/>
                <w:b/>
                <w:sz w:val="22"/>
                <w:szCs w:val="22"/>
              </w:rPr>
              <w:br/>
              <w:t xml:space="preserve"> TARIFARIO PLAZA MAYOR</w:t>
            </w:r>
          </w:p>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b/>
                <w:sz w:val="22"/>
                <w:szCs w:val="22"/>
              </w:rPr>
              <w:t>ACTIVIDADES LOGISTICAS 2010</w:t>
            </w:r>
            <w:r w:rsidRPr="00005951">
              <w:rPr>
                <w:rFonts w:asciiTheme="minorHAnsi" w:hAnsiTheme="minorHAnsi" w:cs="Arial"/>
                <w:sz w:val="22"/>
                <w:szCs w:val="22"/>
              </w:rPr>
              <w:t xml:space="preserve"> </w:t>
            </w:r>
          </w:p>
          <w:p w:rsidR="00894ACC" w:rsidRPr="00005951" w:rsidRDefault="00894ACC" w:rsidP="00BE38D9">
            <w:pPr>
              <w:jc w:val="center"/>
              <w:rPr>
                <w:rFonts w:asciiTheme="minorHAnsi" w:hAnsiTheme="minorHAnsi" w:cs="Arial"/>
                <w:b/>
                <w:sz w:val="22"/>
                <w:szCs w:val="22"/>
              </w:rPr>
            </w:pPr>
            <w:r w:rsidRPr="00005951">
              <w:rPr>
                <w:rFonts w:asciiTheme="minorHAnsi" w:hAnsiTheme="minorHAnsi" w:cs="Arial"/>
                <w:b/>
                <w:sz w:val="22"/>
                <w:szCs w:val="22"/>
              </w:rPr>
              <w:t>TARIFAS DE SERVICIOS PARA DISPOSICIÓN DE PERSONAL</w:t>
            </w:r>
          </w:p>
        </w:tc>
      </w:tr>
      <w:tr w:rsidR="00894ACC" w:rsidRPr="00005951" w:rsidTr="00BE38D9">
        <w:trPr>
          <w:trHeight w:val="270"/>
        </w:trPr>
        <w:tc>
          <w:tcPr>
            <w:tcW w:w="0" w:type="auto"/>
            <w:tcBorders>
              <w:top w:val="nil"/>
              <w:left w:val="single" w:sz="4" w:space="0" w:color="auto"/>
              <w:bottom w:val="single" w:sz="8" w:space="0" w:color="auto"/>
              <w:right w:val="single" w:sz="4"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DESCRIPCION</w:t>
            </w:r>
          </w:p>
        </w:tc>
        <w:tc>
          <w:tcPr>
            <w:tcW w:w="0" w:type="auto"/>
            <w:tcBorders>
              <w:top w:val="nil"/>
              <w:left w:val="nil"/>
              <w:bottom w:val="nil"/>
              <w:right w:val="single" w:sz="4"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CARACTERISTICAS</w:t>
            </w:r>
          </w:p>
        </w:tc>
        <w:tc>
          <w:tcPr>
            <w:tcW w:w="0" w:type="auto"/>
            <w:tcBorders>
              <w:top w:val="nil"/>
              <w:left w:val="nil"/>
              <w:bottom w:val="single" w:sz="8" w:space="0" w:color="auto"/>
              <w:right w:val="single" w:sz="4"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RANGOS</w:t>
            </w:r>
          </w:p>
        </w:tc>
        <w:tc>
          <w:tcPr>
            <w:tcW w:w="0" w:type="auto"/>
            <w:gridSpan w:val="2"/>
            <w:tcBorders>
              <w:top w:val="nil"/>
              <w:left w:val="nil"/>
              <w:bottom w:val="single" w:sz="8" w:space="0" w:color="auto"/>
              <w:right w:val="single" w:sz="4"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TIEMPOS</w:t>
            </w:r>
          </w:p>
        </w:tc>
        <w:tc>
          <w:tcPr>
            <w:tcW w:w="0" w:type="auto"/>
            <w:tcBorders>
              <w:top w:val="nil"/>
              <w:left w:val="nil"/>
              <w:bottom w:val="single" w:sz="8" w:space="0" w:color="auto"/>
              <w:right w:val="single" w:sz="4"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VALOR</w:t>
            </w:r>
          </w:p>
        </w:tc>
        <w:tc>
          <w:tcPr>
            <w:tcW w:w="0" w:type="auto"/>
            <w:gridSpan w:val="2"/>
            <w:tcBorders>
              <w:top w:val="nil"/>
              <w:left w:val="nil"/>
              <w:bottom w:val="single" w:sz="8" w:space="0" w:color="auto"/>
              <w:right w:val="single" w:sz="4"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IVA</w:t>
            </w:r>
          </w:p>
        </w:tc>
        <w:tc>
          <w:tcPr>
            <w:tcW w:w="0" w:type="auto"/>
            <w:tcBorders>
              <w:top w:val="nil"/>
              <w:left w:val="nil"/>
              <w:bottom w:val="single" w:sz="8" w:space="0" w:color="auto"/>
              <w:right w:val="single" w:sz="8" w:space="0" w:color="auto"/>
            </w:tcBorders>
            <w:shd w:val="clear" w:color="auto"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Valor Total</w:t>
            </w:r>
          </w:p>
        </w:tc>
      </w:tr>
      <w:tr w:rsidR="00894ACC" w:rsidRPr="00005951" w:rsidTr="00BE38D9">
        <w:trPr>
          <w:trHeight w:val="402"/>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Supervisor logístico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horas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402"/>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r>
      <w:tr w:rsidR="00894ACC" w:rsidRPr="00005951" w:rsidTr="00BE38D9">
        <w:trPr>
          <w:trHeight w:val="402"/>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r>
      <w:tr w:rsidR="00894ACC" w:rsidRPr="00005951" w:rsidTr="00BE38D9">
        <w:trPr>
          <w:trHeight w:val="402"/>
        </w:trPr>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Logístico operativo (montaje, desmontaje, carga, aseo, etc.) para eventos y activaciones...</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402"/>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402"/>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Impulsador para eventos</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70"/>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70"/>
        </w:trPr>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Promotor  para  eventos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70"/>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Modelos</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Maestro de Ceremonias</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Presentadores- animadores</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Otro personal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Pinta caritas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Actor (actriz)</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Personaje para disfraces</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roofErr w:type="spellStart"/>
            <w:r w:rsidRPr="00005951">
              <w:rPr>
                <w:rFonts w:asciiTheme="minorHAnsi" w:hAnsiTheme="minorHAnsi" w:cs="Arial"/>
                <w:sz w:val="22"/>
                <w:szCs w:val="22"/>
              </w:rPr>
              <w:t>Recreacionista</w:t>
            </w:r>
            <w:proofErr w:type="spellEnd"/>
            <w:r w:rsidRPr="00005951">
              <w:rPr>
                <w:rFonts w:asciiTheme="minorHAnsi" w:hAnsiTheme="minorHAnsi" w:cs="Arial"/>
                <w:sz w:val="22"/>
                <w:szCs w:val="22"/>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roofErr w:type="spellStart"/>
            <w:r w:rsidRPr="00005951">
              <w:rPr>
                <w:rFonts w:asciiTheme="minorHAnsi" w:hAnsiTheme="minorHAnsi" w:cs="Arial"/>
                <w:sz w:val="22"/>
                <w:szCs w:val="22"/>
              </w:rPr>
              <w:t>Zanqueros</w:t>
            </w:r>
            <w:proofErr w:type="spellEnd"/>
            <w:r w:rsidRPr="00005951">
              <w:rPr>
                <w:rFonts w:asciiTheme="minorHAnsi" w:hAnsiTheme="minorHAnsi" w:cs="Arial"/>
                <w:sz w:val="22"/>
                <w:szCs w:val="22"/>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vMerge/>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rPr>
          <w:trHeight w:val="255"/>
        </w:trPr>
        <w:tc>
          <w:tcPr>
            <w:tcW w:w="0" w:type="auto"/>
            <w:gridSpan w:val="5"/>
            <w:tcBorders>
              <w:top w:val="single" w:sz="4" w:space="0" w:color="auto"/>
              <w:left w:val="single" w:sz="4" w:space="0" w:color="auto"/>
              <w:bottom w:val="single" w:sz="4" w:space="0" w:color="auto"/>
              <w:right w:val="single" w:sz="4" w:space="0" w:color="000000"/>
            </w:tcBorders>
            <w:shd w:val="clear" w:color="auto" w:fill="C0C0C0"/>
          </w:tcPr>
          <w:p w:rsidR="00894ACC" w:rsidRPr="00005951" w:rsidRDefault="00894ACC" w:rsidP="00BE38D9">
            <w:pPr>
              <w:jc w:val="right"/>
              <w:rPr>
                <w:rFonts w:asciiTheme="minorHAnsi" w:hAnsiTheme="minorHAnsi" w:cs="Arial"/>
                <w:b/>
                <w:bCs/>
                <w:sz w:val="22"/>
                <w:szCs w:val="22"/>
              </w:rPr>
            </w:pPr>
            <w:r w:rsidRPr="00005951">
              <w:rPr>
                <w:rFonts w:asciiTheme="minorHAnsi" w:hAnsiTheme="minorHAnsi" w:cs="Arial"/>
                <w:b/>
                <w:bCs/>
                <w:sz w:val="22"/>
                <w:szCs w:val="22"/>
              </w:rPr>
              <w:t>TOTAL</w:t>
            </w:r>
          </w:p>
        </w:tc>
        <w:tc>
          <w:tcPr>
            <w:tcW w:w="0" w:type="auto"/>
            <w:tcBorders>
              <w:top w:val="nil"/>
              <w:left w:val="nil"/>
              <w:bottom w:val="single" w:sz="4" w:space="0" w:color="auto"/>
              <w:right w:val="single" w:sz="4" w:space="0" w:color="auto"/>
            </w:tcBorders>
            <w:shd w:val="clear" w:color="auto" w:fill="C0C0C0"/>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C0C0C0"/>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C0C0C0"/>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r>
      <w:tr w:rsidR="00894ACC" w:rsidRPr="00005951" w:rsidTr="00BE38D9">
        <w:trPr>
          <w:trHeight w:val="386"/>
        </w:trPr>
        <w:tc>
          <w:tcPr>
            <w:tcW w:w="0" w:type="auto"/>
            <w:gridSpan w:val="9"/>
            <w:tcBorders>
              <w:top w:val="nil"/>
              <w:left w:val="nil"/>
              <w:bottom w:val="single" w:sz="8" w:space="0" w:color="000000"/>
              <w:right w:val="nil"/>
            </w:tcBorders>
            <w:shd w:val="clear" w:color="auto" w:fill="BFBFBF"/>
            <w:vAlign w:val="center"/>
          </w:tcPr>
          <w:p w:rsidR="00894ACC" w:rsidRPr="00005951" w:rsidRDefault="00894ACC" w:rsidP="00BE38D9">
            <w:pPr>
              <w:jc w:val="center"/>
              <w:rPr>
                <w:rFonts w:asciiTheme="minorHAnsi" w:hAnsiTheme="minorHAnsi" w:cs="Arial"/>
                <w:b/>
                <w:sz w:val="22"/>
                <w:szCs w:val="22"/>
              </w:rPr>
            </w:pPr>
            <w:r w:rsidRPr="00005951">
              <w:rPr>
                <w:rFonts w:asciiTheme="minorHAnsi" w:hAnsiTheme="minorHAnsi" w:cs="Arial"/>
                <w:b/>
                <w:sz w:val="22"/>
                <w:szCs w:val="22"/>
              </w:rPr>
              <w:t>TARIFAS DE REFERENCIA SERVICIOS DE ALQUILER Y PRODUCCIÓN DE MATERIAL PARA EVENTOS</w:t>
            </w:r>
          </w:p>
        </w:tc>
      </w:tr>
      <w:tr w:rsidR="00894ACC" w:rsidRPr="00005951" w:rsidTr="00BE38D9">
        <w:tblPrEx>
          <w:tblLook w:val="04A0" w:firstRow="1" w:lastRow="0" w:firstColumn="1" w:lastColumn="0" w:noHBand="0" w:noVBand="1"/>
        </w:tblPrEx>
        <w:trPr>
          <w:trHeight w:val="270"/>
        </w:trPr>
        <w:tc>
          <w:tcPr>
            <w:tcW w:w="0" w:type="auto"/>
            <w:tcBorders>
              <w:top w:val="nil"/>
              <w:left w:val="single" w:sz="4" w:space="0" w:color="auto"/>
              <w:bottom w:val="single" w:sz="8" w:space="0" w:color="auto"/>
              <w:right w:val="single" w:sz="4"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p>
          <w:p w:rsidR="00894ACC" w:rsidRPr="00005951" w:rsidRDefault="00894ACC" w:rsidP="00BE38D9">
            <w:pPr>
              <w:jc w:val="center"/>
              <w:rPr>
                <w:rFonts w:asciiTheme="minorHAnsi" w:hAnsiTheme="minorHAnsi" w:cs="Arial"/>
                <w:b/>
                <w:bCs/>
                <w:sz w:val="22"/>
                <w:szCs w:val="22"/>
              </w:rPr>
            </w:pPr>
          </w:p>
          <w:p w:rsidR="00894ACC" w:rsidRPr="00005951" w:rsidRDefault="00894ACC" w:rsidP="00BE38D9">
            <w:pPr>
              <w:jc w:val="center"/>
              <w:rPr>
                <w:rFonts w:asciiTheme="minorHAnsi" w:hAnsiTheme="minorHAnsi" w:cs="Arial"/>
                <w:b/>
                <w:bCs/>
                <w:sz w:val="22"/>
                <w:szCs w:val="22"/>
              </w:rPr>
            </w:pPr>
          </w:p>
          <w:p w:rsidR="00894ACC" w:rsidRPr="00005951" w:rsidRDefault="00894ACC" w:rsidP="00BE38D9">
            <w:pPr>
              <w:jc w:val="center"/>
              <w:rPr>
                <w:rFonts w:asciiTheme="minorHAnsi" w:hAnsiTheme="minorHAnsi" w:cs="Arial"/>
                <w:b/>
                <w:bCs/>
                <w:sz w:val="22"/>
                <w:szCs w:val="22"/>
              </w:rPr>
            </w:pPr>
          </w:p>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DESCRIPCION</w:t>
            </w:r>
          </w:p>
        </w:tc>
        <w:tc>
          <w:tcPr>
            <w:tcW w:w="0" w:type="auto"/>
            <w:tcBorders>
              <w:top w:val="nil"/>
              <w:left w:val="nil"/>
              <w:bottom w:val="single" w:sz="8" w:space="0" w:color="auto"/>
              <w:right w:val="single" w:sz="4"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CARACYERISTICAS</w:t>
            </w:r>
          </w:p>
        </w:tc>
        <w:tc>
          <w:tcPr>
            <w:tcW w:w="0" w:type="auto"/>
            <w:tcBorders>
              <w:top w:val="nil"/>
              <w:left w:val="nil"/>
              <w:bottom w:val="single" w:sz="8" w:space="0" w:color="auto"/>
              <w:right w:val="single" w:sz="4"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RANGOS</w:t>
            </w:r>
          </w:p>
        </w:tc>
        <w:tc>
          <w:tcPr>
            <w:tcW w:w="0" w:type="auto"/>
            <w:gridSpan w:val="2"/>
            <w:tcBorders>
              <w:top w:val="nil"/>
              <w:left w:val="nil"/>
              <w:bottom w:val="single" w:sz="8" w:space="0" w:color="auto"/>
              <w:right w:val="single" w:sz="4"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TIEMPOS</w:t>
            </w:r>
          </w:p>
        </w:tc>
        <w:tc>
          <w:tcPr>
            <w:tcW w:w="0" w:type="auto"/>
            <w:tcBorders>
              <w:top w:val="nil"/>
              <w:left w:val="nil"/>
              <w:bottom w:val="single" w:sz="8" w:space="0" w:color="auto"/>
              <w:right w:val="single" w:sz="4"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VALOR</w:t>
            </w:r>
          </w:p>
        </w:tc>
        <w:tc>
          <w:tcPr>
            <w:tcW w:w="0" w:type="auto"/>
            <w:gridSpan w:val="2"/>
            <w:tcBorders>
              <w:top w:val="nil"/>
              <w:left w:val="nil"/>
              <w:bottom w:val="single" w:sz="8" w:space="0" w:color="auto"/>
              <w:right w:val="single" w:sz="4"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IVA</w:t>
            </w:r>
          </w:p>
        </w:tc>
        <w:tc>
          <w:tcPr>
            <w:tcW w:w="0" w:type="auto"/>
            <w:tcBorders>
              <w:top w:val="nil"/>
              <w:left w:val="nil"/>
              <w:bottom w:val="single" w:sz="8" w:space="0" w:color="auto"/>
              <w:right w:val="single" w:sz="8" w:space="0" w:color="auto"/>
            </w:tcBorders>
            <w:shd w:val="clear" w:color="000000" w:fill="C0C0C0"/>
            <w:noWrap/>
            <w:vAlign w:val="center"/>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Valor Total</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equipos de amplificación de sonido convencional.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Incluye micrófonos alámbricos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2.000 vatios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4.000 vatios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6.000 vatios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10.000 vatios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15.000 vatios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1530"/>
        </w:trPr>
        <w:tc>
          <w:tcPr>
            <w:tcW w:w="0" w:type="auto"/>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w:t>
            </w:r>
            <w:proofErr w:type="spellStart"/>
            <w:r w:rsidRPr="00005951">
              <w:rPr>
                <w:rFonts w:asciiTheme="minorHAnsi" w:hAnsiTheme="minorHAnsi" w:cs="Arial"/>
                <w:sz w:val="22"/>
                <w:szCs w:val="22"/>
              </w:rPr>
              <w:t>de</w:t>
            </w:r>
            <w:proofErr w:type="spellEnd"/>
            <w:r w:rsidRPr="00005951">
              <w:rPr>
                <w:rFonts w:asciiTheme="minorHAnsi" w:hAnsiTheme="minorHAnsi" w:cs="Arial"/>
                <w:sz w:val="22"/>
                <w:szCs w:val="22"/>
              </w:rPr>
              <w:t xml:space="preserve"> equipos de amplificación de sonido  tipo LINE ARRAY cabinas de 2000 watts de potencia mínimo (tipo AERO 38) sistema a piso </w:t>
            </w:r>
          </w:p>
        </w:tc>
        <w:tc>
          <w:tcPr>
            <w:tcW w:w="0" w:type="auto"/>
            <w:tcBorders>
              <w:top w:val="nil"/>
              <w:left w:val="nil"/>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Incluye micrófonos alámbricos </w:t>
            </w:r>
          </w:p>
        </w:tc>
        <w:tc>
          <w:tcPr>
            <w:tcW w:w="0" w:type="auto"/>
            <w:tcBorders>
              <w:top w:val="nil"/>
              <w:left w:val="nil"/>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1785"/>
        </w:trPr>
        <w:tc>
          <w:tcPr>
            <w:tcW w:w="0" w:type="auto"/>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equipos de amplificación de sonido  tipo LINE ARRAY cabinas de 2000 watts de potencia mínimo (tipo AERO 38) sistema colgado a estructura "</w:t>
            </w:r>
            <w:proofErr w:type="spellStart"/>
            <w:r w:rsidRPr="00005951">
              <w:rPr>
                <w:rFonts w:asciiTheme="minorHAnsi" w:hAnsiTheme="minorHAnsi" w:cs="Arial"/>
                <w:sz w:val="22"/>
                <w:szCs w:val="22"/>
              </w:rPr>
              <w:t>truss</w:t>
            </w:r>
            <w:proofErr w:type="spellEnd"/>
            <w:r w:rsidRPr="00005951">
              <w:rPr>
                <w:rFonts w:asciiTheme="minorHAnsi" w:hAnsiTheme="minorHAnsi" w:cs="Arial"/>
                <w:sz w:val="22"/>
                <w:szCs w:val="22"/>
              </w:rPr>
              <w:t>"</w:t>
            </w:r>
          </w:p>
        </w:tc>
        <w:tc>
          <w:tcPr>
            <w:tcW w:w="0" w:type="auto"/>
            <w:tcBorders>
              <w:top w:val="nil"/>
              <w:left w:val="nil"/>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Incluye micrófonos alámbricos </w:t>
            </w:r>
          </w:p>
        </w:tc>
        <w:tc>
          <w:tcPr>
            <w:tcW w:w="0" w:type="auto"/>
            <w:tcBorders>
              <w:top w:val="nil"/>
              <w:left w:val="nil"/>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765"/>
        </w:trPr>
        <w:tc>
          <w:tcPr>
            <w:tcW w:w="0" w:type="auto"/>
            <w:tcBorders>
              <w:top w:val="nil"/>
              <w:left w:val="single" w:sz="4" w:space="0" w:color="auto"/>
              <w:bottom w:val="nil"/>
              <w:right w:val="single" w:sz="4" w:space="0" w:color="auto"/>
            </w:tcBorders>
            <w:shd w:val="clear" w:color="auto" w:fill="auto"/>
          </w:tcPr>
          <w:p w:rsidR="00894ACC" w:rsidRPr="00005951" w:rsidRDefault="00894ACC" w:rsidP="00BE38D9">
            <w:pPr>
              <w:rPr>
                <w:rFonts w:asciiTheme="minorHAnsi" w:hAnsiTheme="minorHAnsi" w:cs="Arial"/>
                <w:sz w:val="22"/>
                <w:szCs w:val="22"/>
              </w:rPr>
            </w:pPr>
          </w:p>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micrófono inalámbrico.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Valor por unidad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tcBorders>
              <w:top w:val="nil"/>
              <w:left w:val="single" w:sz="4" w:space="0" w:color="auto"/>
              <w:bottom w:val="nil"/>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tcBorders>
              <w:top w:val="nil"/>
              <w:left w:val="single" w:sz="4" w:space="0" w:color="auto"/>
              <w:bottom w:val="nil"/>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tcBorders>
              <w:top w:val="nil"/>
              <w:left w:val="single" w:sz="4" w:space="0" w:color="auto"/>
              <w:bottom w:val="nil"/>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tcBorders>
              <w:top w:val="nil"/>
              <w:left w:val="single" w:sz="4" w:space="0" w:color="auto"/>
              <w:bottom w:val="nil"/>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tarimas </w:t>
            </w:r>
            <w:smartTag w:uri="urn:schemas-microsoft-com:office:smarttags" w:element="metricconverter">
              <w:smartTagPr>
                <w:attr w:name="ProductID" w:val="60 a"/>
              </w:smartTagPr>
              <w:r w:rsidRPr="00005951">
                <w:rPr>
                  <w:rFonts w:asciiTheme="minorHAnsi" w:hAnsiTheme="minorHAnsi" w:cs="Arial"/>
                  <w:sz w:val="22"/>
                  <w:szCs w:val="22"/>
                </w:rPr>
                <w:t>60 a</w:t>
              </w:r>
            </w:smartTag>
            <w:r w:rsidRPr="00005951">
              <w:rPr>
                <w:rFonts w:asciiTheme="minorHAnsi" w:hAnsiTheme="minorHAnsi" w:cs="Arial"/>
                <w:sz w:val="22"/>
                <w:szCs w:val="22"/>
              </w:rPr>
              <w:t xml:space="preserve"> 80 </w:t>
            </w:r>
            <w:proofErr w:type="spellStart"/>
            <w:r w:rsidRPr="00005951">
              <w:rPr>
                <w:rFonts w:asciiTheme="minorHAnsi" w:hAnsiTheme="minorHAnsi" w:cs="Arial"/>
                <w:sz w:val="22"/>
                <w:szCs w:val="22"/>
              </w:rPr>
              <w:t>cms</w:t>
            </w:r>
            <w:proofErr w:type="spellEnd"/>
            <w:r w:rsidRPr="00005951">
              <w:rPr>
                <w:rFonts w:asciiTheme="minorHAnsi" w:hAnsiTheme="minorHAnsi" w:cs="Arial"/>
                <w:sz w:val="22"/>
                <w:szCs w:val="22"/>
              </w:rPr>
              <w:t xml:space="preserve"> de altura.</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Tarima simple con telera forrada y faldón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3x3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4x4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6x6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6x9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12x12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Tarima con teleras forradas en vinilo, con </w:t>
            </w:r>
            <w:proofErr w:type="spellStart"/>
            <w:r w:rsidRPr="00005951">
              <w:rPr>
                <w:rFonts w:asciiTheme="minorHAnsi" w:hAnsiTheme="minorHAnsi" w:cs="Arial"/>
                <w:sz w:val="22"/>
                <w:szCs w:val="22"/>
              </w:rPr>
              <w:t>con</w:t>
            </w:r>
            <w:proofErr w:type="spellEnd"/>
            <w:r w:rsidRPr="00005951">
              <w:rPr>
                <w:rFonts w:asciiTheme="minorHAnsi" w:hAnsiTheme="minorHAnsi" w:cs="Arial"/>
                <w:sz w:val="22"/>
                <w:szCs w:val="22"/>
              </w:rPr>
              <w:t xml:space="preserve"> </w:t>
            </w:r>
            <w:proofErr w:type="spellStart"/>
            <w:r w:rsidRPr="00005951">
              <w:rPr>
                <w:rFonts w:asciiTheme="minorHAnsi" w:hAnsiTheme="minorHAnsi" w:cs="Arial"/>
                <w:sz w:val="22"/>
                <w:szCs w:val="22"/>
              </w:rPr>
              <w:t>trimaya</w:t>
            </w:r>
            <w:proofErr w:type="spellEnd"/>
            <w:r w:rsidRPr="00005951">
              <w:rPr>
                <w:rFonts w:asciiTheme="minorHAnsi" w:hAnsiTheme="minorHAnsi" w:cs="Arial"/>
                <w:sz w:val="22"/>
                <w:szCs w:val="22"/>
              </w:rPr>
              <w:t xml:space="preserve"> para instalar pendones, </w:t>
            </w:r>
            <w:proofErr w:type="spellStart"/>
            <w:r w:rsidRPr="00005951">
              <w:rPr>
                <w:rFonts w:asciiTheme="minorHAnsi" w:hAnsiTheme="minorHAnsi" w:cs="Arial"/>
                <w:sz w:val="22"/>
                <w:szCs w:val="22"/>
              </w:rPr>
              <w:t>backing</w:t>
            </w:r>
            <w:proofErr w:type="spellEnd"/>
            <w:r w:rsidRPr="00005951">
              <w:rPr>
                <w:rFonts w:asciiTheme="minorHAnsi" w:hAnsiTheme="minorHAnsi" w:cs="Arial"/>
                <w:sz w:val="22"/>
                <w:szCs w:val="22"/>
              </w:rPr>
              <w:t xml:space="preserve">. Estructura tipo </w:t>
            </w:r>
            <w:proofErr w:type="spellStart"/>
            <w:r w:rsidRPr="00005951">
              <w:rPr>
                <w:rFonts w:asciiTheme="minorHAnsi" w:hAnsiTheme="minorHAnsi" w:cs="Arial"/>
                <w:sz w:val="22"/>
                <w:szCs w:val="22"/>
              </w:rPr>
              <w:t>truss</w:t>
            </w:r>
            <w:proofErr w:type="spellEnd"/>
            <w:r w:rsidRPr="00005951">
              <w:rPr>
                <w:rFonts w:asciiTheme="minorHAnsi" w:hAnsiTheme="minorHAnsi" w:cs="Arial"/>
                <w:sz w:val="22"/>
                <w:szCs w:val="22"/>
              </w:rPr>
              <w:t xml:space="preserve"> aluminio para luces y carpa. El precio no toma en cuenta producción de piezas.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3x3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4x4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6x6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6x9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4"/>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26"/>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26"/>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26"/>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26"/>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26"/>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40"/>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12x12 </w:t>
            </w:r>
            <w:proofErr w:type="spellStart"/>
            <w:r w:rsidRPr="00005951">
              <w:rPr>
                <w:rFonts w:asciiTheme="minorHAnsi" w:hAnsiTheme="minorHAnsi" w:cs="Arial"/>
                <w:sz w:val="22"/>
                <w:szCs w:val="22"/>
              </w:rPr>
              <w:t>mts</w:t>
            </w:r>
            <w:proofErr w:type="spellEnd"/>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1350"/>
        </w:trPr>
        <w:tc>
          <w:tcPr>
            <w:tcW w:w="0" w:type="auto"/>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roofErr w:type="spellStart"/>
            <w:r w:rsidRPr="00005951">
              <w:rPr>
                <w:rFonts w:asciiTheme="minorHAnsi" w:hAnsiTheme="minorHAnsi" w:cs="Arial"/>
                <w:sz w:val="22"/>
                <w:szCs w:val="22"/>
              </w:rPr>
              <w:t>Trimayas</w:t>
            </w:r>
            <w:proofErr w:type="spellEnd"/>
            <w:r w:rsidRPr="00005951">
              <w:rPr>
                <w:rFonts w:asciiTheme="minorHAnsi" w:hAnsiTheme="minorHAnsi" w:cs="Arial"/>
                <w:sz w:val="22"/>
                <w:szCs w:val="22"/>
              </w:rPr>
              <w:t xml:space="preserve"> adicionales</w:t>
            </w:r>
          </w:p>
        </w:tc>
        <w:tc>
          <w:tcPr>
            <w:tcW w:w="0" w:type="auto"/>
            <w:tcBorders>
              <w:top w:val="nil"/>
              <w:left w:val="nil"/>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Valor de metro cuadrado incluyendo la </w:t>
            </w:r>
            <w:proofErr w:type="spellStart"/>
            <w:r w:rsidRPr="00005951">
              <w:rPr>
                <w:rFonts w:asciiTheme="minorHAnsi" w:hAnsiTheme="minorHAnsi" w:cs="Arial"/>
                <w:sz w:val="22"/>
                <w:szCs w:val="22"/>
              </w:rPr>
              <w:t>instalacion</w:t>
            </w:r>
            <w:proofErr w:type="spellEnd"/>
            <w:r w:rsidRPr="00005951">
              <w:rPr>
                <w:rFonts w:asciiTheme="minorHAnsi" w:hAnsiTheme="minorHAnsi" w:cs="Arial"/>
                <w:sz w:val="22"/>
                <w:szCs w:val="22"/>
              </w:rPr>
              <w:t xml:space="preserve"> y </w:t>
            </w:r>
            <w:proofErr w:type="spellStart"/>
            <w:r w:rsidRPr="00005951">
              <w:rPr>
                <w:rFonts w:asciiTheme="minorHAnsi" w:hAnsiTheme="minorHAnsi" w:cs="Arial"/>
                <w:sz w:val="22"/>
                <w:szCs w:val="22"/>
              </w:rPr>
              <w:t>desinstalacion</w:t>
            </w:r>
            <w:proofErr w:type="spellEnd"/>
            <w:r w:rsidRPr="00005951">
              <w:rPr>
                <w:rFonts w:asciiTheme="minorHAnsi" w:hAnsiTheme="minorHAnsi" w:cs="Arial"/>
                <w:sz w:val="22"/>
                <w:szCs w:val="22"/>
              </w:rPr>
              <w:t xml:space="preserve"> de esta en el sitio del evento.</w:t>
            </w:r>
          </w:p>
        </w:tc>
        <w:tc>
          <w:tcPr>
            <w:tcW w:w="0" w:type="auto"/>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desinstalación y transporte de carpas para eventos en exteriores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3x3</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4x4 metros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4x4 metros con carpa en paredes tipo camerino</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6x6 metros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12x6 metros</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toldos 2 X 1 </w:t>
            </w:r>
            <w:proofErr w:type="spellStart"/>
            <w:r w:rsidRPr="00005951">
              <w:rPr>
                <w:rFonts w:asciiTheme="minorHAnsi" w:hAnsiTheme="minorHAnsi" w:cs="Arial"/>
                <w:sz w:val="22"/>
                <w:szCs w:val="22"/>
              </w:rPr>
              <w:t>mts.que</w:t>
            </w:r>
            <w:proofErr w:type="spellEnd"/>
            <w:r w:rsidRPr="00005951">
              <w:rPr>
                <w:rFonts w:asciiTheme="minorHAnsi" w:hAnsiTheme="minorHAnsi" w:cs="Arial"/>
                <w:sz w:val="22"/>
                <w:szCs w:val="22"/>
              </w:rPr>
              <w:t xml:space="preserve"> incluya energía eléctrica para iluminación y conexión en cada uno de ellos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20</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30</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Iluminación convencional para tarimas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8 par 64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16 par 64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24 par 64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32 par 64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mes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Iluminación para tarimas - cabezas móviles - incluye programación </w:t>
            </w:r>
            <w:proofErr w:type="spellStart"/>
            <w:r w:rsidRPr="00005951">
              <w:rPr>
                <w:rFonts w:asciiTheme="minorHAnsi" w:hAnsiTheme="minorHAnsi" w:cs="Arial"/>
                <w:sz w:val="22"/>
                <w:szCs w:val="22"/>
              </w:rPr>
              <w:t>dmx</w:t>
            </w:r>
            <w:proofErr w:type="spellEnd"/>
            <w:r w:rsidRPr="00005951">
              <w:rPr>
                <w:rFonts w:asciiTheme="minorHAnsi" w:hAnsiTheme="minorHAnsi" w:cs="Arial"/>
                <w:sz w:val="22"/>
                <w:szCs w:val="22"/>
              </w:rPr>
              <w:t>)</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lang w:val="en-US"/>
              </w:rPr>
            </w:pPr>
            <w:r w:rsidRPr="00005951">
              <w:rPr>
                <w:rFonts w:asciiTheme="minorHAnsi" w:hAnsiTheme="minorHAnsi" w:cs="Arial"/>
                <w:sz w:val="22"/>
                <w:szCs w:val="22"/>
                <w:lang w:val="en-US"/>
              </w:rPr>
              <w:t xml:space="preserve">250 watts </w:t>
            </w:r>
            <w:proofErr w:type="spellStart"/>
            <w:r w:rsidRPr="00005951">
              <w:rPr>
                <w:rFonts w:asciiTheme="minorHAnsi" w:hAnsiTheme="minorHAnsi" w:cs="Arial"/>
                <w:sz w:val="22"/>
                <w:szCs w:val="22"/>
                <w:lang w:val="en-US"/>
              </w:rPr>
              <w:t>gama</w:t>
            </w:r>
            <w:proofErr w:type="spellEnd"/>
            <w:r w:rsidRPr="00005951">
              <w:rPr>
                <w:rFonts w:asciiTheme="minorHAnsi" w:hAnsiTheme="minorHAnsi" w:cs="Arial"/>
                <w:sz w:val="22"/>
                <w:szCs w:val="22"/>
                <w:lang w:val="en-US"/>
              </w:rPr>
              <w:t xml:space="preserve"> </w:t>
            </w:r>
            <w:proofErr w:type="spellStart"/>
            <w:r w:rsidRPr="00005951">
              <w:rPr>
                <w:rFonts w:asciiTheme="minorHAnsi" w:hAnsiTheme="minorHAnsi" w:cs="Arial"/>
                <w:sz w:val="22"/>
                <w:szCs w:val="22"/>
                <w:lang w:val="en-US"/>
              </w:rPr>
              <w:t>alta</w:t>
            </w:r>
            <w:proofErr w:type="spellEnd"/>
            <w:r w:rsidRPr="00005951">
              <w:rPr>
                <w:rFonts w:asciiTheme="minorHAnsi" w:hAnsiTheme="minorHAnsi" w:cs="Arial"/>
                <w:sz w:val="22"/>
                <w:szCs w:val="22"/>
                <w:lang w:val="en-US"/>
              </w:rPr>
              <w:t xml:space="preserve">  (</w:t>
            </w:r>
            <w:proofErr w:type="spellStart"/>
            <w:r w:rsidRPr="00005951">
              <w:rPr>
                <w:rFonts w:asciiTheme="minorHAnsi" w:hAnsiTheme="minorHAnsi" w:cs="Arial"/>
                <w:sz w:val="22"/>
                <w:szCs w:val="22"/>
                <w:lang w:val="en-US"/>
              </w:rPr>
              <w:t>ejemplo</w:t>
            </w:r>
            <w:proofErr w:type="spellEnd"/>
            <w:r w:rsidRPr="00005951">
              <w:rPr>
                <w:rFonts w:asciiTheme="minorHAnsi" w:hAnsiTheme="minorHAnsi" w:cs="Arial"/>
                <w:sz w:val="22"/>
                <w:szCs w:val="22"/>
                <w:lang w:val="en-US"/>
              </w:rPr>
              <w:t>: MARTIN - HIGH END - STUDIO DUE - ROBE - CLAY PAKY)</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70"/>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8</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250 watts gama media (ejemplo: ELATION - CHAUVET - PR - AMERICAN DJ  etc</w:t>
            </w:r>
            <w:proofErr w:type="gramStart"/>
            <w:r w:rsidRPr="00005951">
              <w:rPr>
                <w:rFonts w:asciiTheme="minorHAnsi" w:hAnsiTheme="minorHAnsi" w:cs="Arial"/>
                <w:sz w:val="22"/>
                <w:szCs w:val="22"/>
              </w:rPr>
              <w:t>. )</w:t>
            </w:r>
            <w:proofErr w:type="gramEnd"/>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8</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lang w:val="en-US"/>
              </w:rPr>
            </w:pPr>
            <w:r w:rsidRPr="00005951">
              <w:rPr>
                <w:rFonts w:asciiTheme="minorHAnsi" w:hAnsiTheme="minorHAnsi" w:cs="Arial"/>
                <w:sz w:val="22"/>
                <w:szCs w:val="22"/>
                <w:lang w:val="en-US"/>
              </w:rPr>
              <w:t xml:space="preserve">575 watts </w:t>
            </w:r>
            <w:proofErr w:type="spellStart"/>
            <w:r w:rsidRPr="00005951">
              <w:rPr>
                <w:rFonts w:asciiTheme="minorHAnsi" w:hAnsiTheme="minorHAnsi" w:cs="Arial"/>
                <w:sz w:val="22"/>
                <w:szCs w:val="22"/>
                <w:lang w:val="en-US"/>
              </w:rPr>
              <w:t>gama</w:t>
            </w:r>
            <w:proofErr w:type="spellEnd"/>
            <w:r w:rsidRPr="00005951">
              <w:rPr>
                <w:rFonts w:asciiTheme="minorHAnsi" w:hAnsiTheme="minorHAnsi" w:cs="Arial"/>
                <w:sz w:val="22"/>
                <w:szCs w:val="22"/>
                <w:lang w:val="en-US"/>
              </w:rPr>
              <w:t xml:space="preserve"> </w:t>
            </w:r>
            <w:proofErr w:type="spellStart"/>
            <w:r w:rsidRPr="00005951">
              <w:rPr>
                <w:rFonts w:asciiTheme="minorHAnsi" w:hAnsiTheme="minorHAnsi" w:cs="Arial"/>
                <w:sz w:val="22"/>
                <w:szCs w:val="22"/>
                <w:lang w:val="en-US"/>
              </w:rPr>
              <w:t>alta</w:t>
            </w:r>
            <w:proofErr w:type="spellEnd"/>
            <w:r w:rsidRPr="00005951">
              <w:rPr>
                <w:rFonts w:asciiTheme="minorHAnsi" w:hAnsiTheme="minorHAnsi" w:cs="Arial"/>
                <w:sz w:val="22"/>
                <w:szCs w:val="22"/>
                <w:lang w:val="en-US"/>
              </w:rPr>
              <w:t xml:space="preserve">  (</w:t>
            </w:r>
            <w:proofErr w:type="spellStart"/>
            <w:r w:rsidRPr="00005951">
              <w:rPr>
                <w:rFonts w:asciiTheme="minorHAnsi" w:hAnsiTheme="minorHAnsi" w:cs="Arial"/>
                <w:sz w:val="22"/>
                <w:szCs w:val="22"/>
                <w:lang w:val="en-US"/>
              </w:rPr>
              <w:t>ejemplo</w:t>
            </w:r>
            <w:proofErr w:type="spellEnd"/>
            <w:r w:rsidRPr="00005951">
              <w:rPr>
                <w:rFonts w:asciiTheme="minorHAnsi" w:hAnsiTheme="minorHAnsi" w:cs="Arial"/>
                <w:sz w:val="22"/>
                <w:szCs w:val="22"/>
                <w:lang w:val="en-US"/>
              </w:rPr>
              <w:t>: MARTIN - HIGH END - STUDIO DUE - ROBE - CLAY PAKY)</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8</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575 watts gama media (ejemplo: ELATION - CHAUVET - PR - AMERICAN DJ  etc</w:t>
            </w:r>
            <w:proofErr w:type="gramStart"/>
            <w:r w:rsidRPr="00005951">
              <w:rPr>
                <w:rFonts w:asciiTheme="minorHAnsi" w:hAnsiTheme="minorHAnsi" w:cs="Arial"/>
                <w:sz w:val="22"/>
                <w:szCs w:val="22"/>
              </w:rPr>
              <w:t>. )</w:t>
            </w:r>
            <w:proofErr w:type="gramEnd"/>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4</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8</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12</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Pantalla de LED'S   pitch: 8</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Valor por módulo.  Especificar tamaño del módulo</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Pantalla de LED'S   pitch: 12</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Valor por módulo.  </w:t>
            </w:r>
            <w:r w:rsidRPr="00005951">
              <w:rPr>
                <w:rFonts w:asciiTheme="minorHAnsi" w:hAnsiTheme="minorHAnsi" w:cs="Arial"/>
                <w:sz w:val="22"/>
                <w:szCs w:val="22"/>
              </w:rPr>
              <w:lastRenderedPageBreak/>
              <w:t>Especificar tamaño del módulo</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lastRenderedPageBreak/>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Pantalla de LED'S   pitch: 16</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Valor por módulo.  Especificar tamaño del módulo</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Barras de LED'S cambia color</w:t>
            </w: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Valor por unidad</w:t>
            </w:r>
          </w:p>
        </w:tc>
        <w:tc>
          <w:tcPr>
            <w:tcW w:w="0" w:type="auto"/>
            <w:gridSpan w:val="2"/>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planta eléctrica para evento (incluye día anterior de montaje y ensayo)</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Servicio de alquiler de plantas </w:t>
            </w:r>
            <w:proofErr w:type="spellStart"/>
            <w:r w:rsidRPr="00005951">
              <w:rPr>
                <w:rFonts w:asciiTheme="minorHAnsi" w:hAnsiTheme="minorHAnsi" w:cs="Arial"/>
                <w:sz w:val="22"/>
                <w:szCs w:val="22"/>
              </w:rPr>
              <w:t>electricas</w:t>
            </w:r>
            <w:proofErr w:type="spellEnd"/>
            <w:r w:rsidRPr="00005951">
              <w:rPr>
                <w:rFonts w:asciiTheme="minorHAnsi" w:hAnsiTheme="minorHAnsi" w:cs="Arial"/>
                <w:sz w:val="22"/>
                <w:szCs w:val="22"/>
              </w:rPr>
              <w:t xml:space="preserve"> que incluya </w:t>
            </w:r>
            <w:proofErr w:type="spellStart"/>
            <w:r w:rsidRPr="00005951">
              <w:rPr>
                <w:rFonts w:asciiTheme="minorHAnsi" w:hAnsiTheme="minorHAnsi" w:cs="Arial"/>
                <w:sz w:val="22"/>
                <w:szCs w:val="22"/>
              </w:rPr>
              <w:t>transportey</w:t>
            </w:r>
            <w:proofErr w:type="spellEnd"/>
            <w:r w:rsidRPr="00005951">
              <w:rPr>
                <w:rFonts w:asciiTheme="minorHAnsi" w:hAnsiTheme="minorHAnsi" w:cs="Arial"/>
                <w:sz w:val="22"/>
                <w:szCs w:val="22"/>
              </w:rPr>
              <w:t xml:space="preserve"> combustible.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 Kilovatios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 Kilovatios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150 Kilovatios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200 Kilovatios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250 Kilovatios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Alimentación del personal logístico y/o del Cliente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Refrigerio</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Sencillo</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Intermedios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VIP</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Almuerzo o comida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Sencillo</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Intermedios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VIP</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pantallas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Tamaño: 2x2.40</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Tamaño: 3.15x2.40</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Tamaño: 4.20x3.75</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Pantalla rígida en acrílico 2x1</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Pantalla rígida en acrílico 2x 3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circuito cerrado de TV</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Servicio de circuito cerrado de TV que incluya producción, personal y pantallas y sonido para proyectar</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cámara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cámaras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3 cámaras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w:t>
            </w:r>
            <w:proofErr w:type="spellStart"/>
            <w:r w:rsidRPr="00005951">
              <w:rPr>
                <w:rFonts w:asciiTheme="minorHAnsi" w:hAnsiTheme="minorHAnsi" w:cs="Arial"/>
                <w:sz w:val="22"/>
                <w:szCs w:val="22"/>
              </w:rPr>
              <w:t>silleteria</w:t>
            </w:r>
            <w:proofErr w:type="spellEnd"/>
            <w:r w:rsidRPr="00005951">
              <w:rPr>
                <w:rFonts w:asciiTheme="minorHAnsi" w:hAnsiTheme="minorHAnsi" w:cs="Arial"/>
                <w:sz w:val="22"/>
                <w:szCs w:val="22"/>
              </w:rPr>
              <w:t xml:space="preserve"> blanca, plástica sin brazos, incluido transporte, montaje y desmontaje de estas.</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Valor unitario por silla para eventos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3.000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w:t>
            </w:r>
            <w:proofErr w:type="spellStart"/>
            <w:r w:rsidRPr="00005951">
              <w:rPr>
                <w:rFonts w:asciiTheme="minorHAnsi" w:hAnsiTheme="minorHAnsi" w:cs="Arial"/>
                <w:sz w:val="22"/>
                <w:szCs w:val="22"/>
              </w:rPr>
              <w:t>silleteria</w:t>
            </w:r>
            <w:proofErr w:type="spellEnd"/>
            <w:r w:rsidRPr="00005951">
              <w:rPr>
                <w:rFonts w:asciiTheme="minorHAnsi" w:hAnsiTheme="minorHAnsi" w:cs="Arial"/>
                <w:sz w:val="22"/>
                <w:szCs w:val="22"/>
              </w:rPr>
              <w:t xml:space="preserve"> tipo auditorio y/o mesa principal </w:t>
            </w:r>
            <w:proofErr w:type="gramStart"/>
            <w:r w:rsidRPr="00005951">
              <w:rPr>
                <w:rFonts w:asciiTheme="minorHAnsi" w:hAnsiTheme="minorHAnsi" w:cs="Arial"/>
                <w:sz w:val="22"/>
                <w:szCs w:val="22"/>
              </w:rPr>
              <w:t>incluido</w:t>
            </w:r>
            <w:proofErr w:type="gramEnd"/>
            <w:r w:rsidRPr="00005951">
              <w:rPr>
                <w:rFonts w:asciiTheme="minorHAnsi" w:hAnsiTheme="minorHAnsi" w:cs="Arial"/>
                <w:sz w:val="22"/>
                <w:szCs w:val="22"/>
              </w:rPr>
              <w:t xml:space="preserve"> transporte, montaje y desmontaje de estas.</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Valor unitario por silla para eventos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3.000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5.000 personas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instalación y desinstalación de video </w:t>
            </w:r>
            <w:proofErr w:type="spellStart"/>
            <w:r w:rsidRPr="00005951">
              <w:rPr>
                <w:rFonts w:asciiTheme="minorHAnsi" w:hAnsiTheme="minorHAnsi" w:cs="Arial"/>
                <w:sz w:val="22"/>
                <w:szCs w:val="22"/>
              </w:rPr>
              <w:t>beams</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1.800 </w:t>
            </w:r>
            <w:proofErr w:type="spellStart"/>
            <w:r w:rsidRPr="00005951">
              <w:rPr>
                <w:rFonts w:asciiTheme="minorHAnsi" w:hAnsiTheme="minorHAnsi" w:cs="Arial"/>
                <w:sz w:val="22"/>
                <w:szCs w:val="22"/>
              </w:rPr>
              <w:t>lúmen</w:t>
            </w:r>
            <w:proofErr w:type="spellEnd"/>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2.500 </w:t>
            </w:r>
            <w:proofErr w:type="spellStart"/>
            <w:r w:rsidRPr="00005951">
              <w:rPr>
                <w:rFonts w:asciiTheme="minorHAnsi" w:hAnsiTheme="minorHAnsi" w:cs="Arial"/>
                <w:sz w:val="22"/>
                <w:szCs w:val="22"/>
              </w:rPr>
              <w:t>lúmen</w:t>
            </w:r>
            <w:proofErr w:type="spellEnd"/>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3.000 </w:t>
            </w:r>
            <w:proofErr w:type="spellStart"/>
            <w:r w:rsidRPr="00005951">
              <w:rPr>
                <w:rFonts w:asciiTheme="minorHAnsi" w:hAnsiTheme="minorHAnsi" w:cs="Arial"/>
                <w:sz w:val="22"/>
                <w:szCs w:val="22"/>
              </w:rPr>
              <w:t>lúmen</w:t>
            </w:r>
            <w:proofErr w:type="spellEnd"/>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5.200 </w:t>
            </w:r>
            <w:proofErr w:type="spellStart"/>
            <w:r w:rsidRPr="00005951">
              <w:rPr>
                <w:rFonts w:asciiTheme="minorHAnsi" w:hAnsiTheme="minorHAnsi" w:cs="Arial"/>
                <w:sz w:val="22"/>
                <w:szCs w:val="22"/>
              </w:rPr>
              <w:t>lúmen</w:t>
            </w:r>
            <w:proofErr w:type="spellEnd"/>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amplificador VGA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amplificador de video</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jc w:val="cente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lang w:val="pt-BR"/>
              </w:rPr>
            </w:pPr>
            <w:proofErr w:type="spellStart"/>
            <w:r w:rsidRPr="00005951">
              <w:rPr>
                <w:rFonts w:asciiTheme="minorHAnsi" w:hAnsiTheme="minorHAnsi" w:cs="Arial"/>
                <w:sz w:val="22"/>
                <w:szCs w:val="22"/>
                <w:lang w:val="pt-BR"/>
              </w:rPr>
              <w:t>Alquiler</w:t>
            </w:r>
            <w:proofErr w:type="spellEnd"/>
            <w:r w:rsidRPr="00005951">
              <w:rPr>
                <w:rFonts w:asciiTheme="minorHAnsi" w:hAnsiTheme="minorHAnsi" w:cs="Arial"/>
                <w:sz w:val="22"/>
                <w:szCs w:val="22"/>
                <w:lang w:val="pt-BR"/>
              </w:rPr>
              <w:t xml:space="preserve"> de computador portátil mínimo 512 </w:t>
            </w:r>
            <w:proofErr w:type="spellStart"/>
            <w:r w:rsidRPr="00005951">
              <w:rPr>
                <w:rFonts w:asciiTheme="minorHAnsi" w:hAnsiTheme="minorHAnsi" w:cs="Arial"/>
                <w:sz w:val="22"/>
                <w:szCs w:val="22"/>
                <w:lang w:val="pt-BR"/>
              </w:rPr>
              <w:t>megas</w:t>
            </w:r>
            <w:proofErr w:type="spellEnd"/>
            <w:r w:rsidRPr="00005951">
              <w:rPr>
                <w:rFonts w:asciiTheme="minorHAnsi" w:hAnsiTheme="minorHAnsi" w:cs="Arial"/>
                <w:sz w:val="22"/>
                <w:szCs w:val="22"/>
                <w:lang w:val="pt-BR"/>
              </w:rPr>
              <w:t xml:space="preserve"> RAM </w:t>
            </w:r>
          </w:p>
        </w:tc>
        <w:tc>
          <w:tcPr>
            <w:tcW w:w="0" w:type="auto"/>
            <w:vMerge/>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lang w:val="pt-BR"/>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lang w:val="pt-BR"/>
              </w:rPr>
            </w:pPr>
            <w:r w:rsidRPr="00005951">
              <w:rPr>
                <w:rFonts w:asciiTheme="minorHAnsi" w:hAnsiTheme="minorHAnsi" w:cs="Arial"/>
                <w:sz w:val="22"/>
                <w:szCs w:val="22"/>
                <w:lang w:val="pt-BR"/>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Por 1 día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Alquiler de DVD incluye transporte e instalación.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televisor PLASMA 42" incluye transporte y operación.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instalación y desinstalación de televisor  LCD 42" o similar- incluir transporte, instalación y operación.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día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 días</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3 días </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 semana (7 días)</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proofErr w:type="spellStart"/>
            <w:r w:rsidRPr="00005951">
              <w:rPr>
                <w:rFonts w:asciiTheme="minorHAnsi" w:hAnsiTheme="minorHAnsi" w:cs="Arial"/>
                <w:sz w:val="22"/>
                <w:szCs w:val="22"/>
              </w:rPr>
              <w:t>Telemercadeo</w:t>
            </w:r>
            <w:proofErr w:type="spellEnd"/>
            <w:r w:rsidRPr="00005951">
              <w:rPr>
                <w:rFonts w:asciiTheme="minorHAnsi" w:hAnsiTheme="minorHAnsi" w:cs="Arial"/>
                <w:sz w:val="22"/>
                <w:szCs w:val="22"/>
              </w:rPr>
              <w:t xml:space="preserve"> (</w:t>
            </w:r>
            <w:proofErr w:type="spellStart"/>
            <w:r w:rsidRPr="00005951">
              <w:rPr>
                <w:rFonts w:asciiTheme="minorHAnsi" w:hAnsiTheme="minorHAnsi" w:cs="Arial"/>
                <w:sz w:val="22"/>
                <w:szCs w:val="22"/>
              </w:rPr>
              <w:t>Medellin</w:t>
            </w:r>
            <w:proofErr w:type="spellEnd"/>
            <w:r w:rsidRPr="00005951">
              <w:rPr>
                <w:rFonts w:asciiTheme="minorHAnsi" w:hAnsiTheme="minorHAnsi" w:cs="Arial"/>
                <w:sz w:val="22"/>
                <w:szCs w:val="22"/>
              </w:rPr>
              <w:t xml:space="preserve"> y Área Metropolitana)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Para confirmar asistencias</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0 a"/>
              </w:smartTagPr>
              <w:r w:rsidRPr="00005951">
                <w:rPr>
                  <w:rFonts w:asciiTheme="minorHAnsi" w:hAnsiTheme="minorHAnsi" w:cs="Arial"/>
                  <w:sz w:val="22"/>
                  <w:szCs w:val="22"/>
                </w:rPr>
                <w:t>20 a</w:t>
              </w:r>
            </w:smartTag>
            <w:r w:rsidRPr="00005951">
              <w:rPr>
                <w:rFonts w:asciiTheme="minorHAnsi" w:hAnsiTheme="minorHAnsi" w:cs="Arial"/>
                <w:sz w:val="22"/>
                <w:szCs w:val="22"/>
              </w:rPr>
              <w:t xml:space="preserve"> 200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01 a"/>
              </w:smartTagPr>
              <w:r w:rsidRPr="00005951">
                <w:rPr>
                  <w:rFonts w:asciiTheme="minorHAnsi" w:hAnsiTheme="minorHAnsi" w:cs="Arial"/>
                  <w:sz w:val="22"/>
                  <w:szCs w:val="22"/>
                </w:rPr>
                <w:t>201 a</w:t>
              </w:r>
            </w:smartTag>
            <w:r w:rsidRPr="00005951">
              <w:rPr>
                <w:rFonts w:asciiTheme="minorHAnsi" w:hAnsiTheme="minorHAnsi" w:cs="Arial"/>
                <w:sz w:val="22"/>
                <w:szCs w:val="22"/>
              </w:rPr>
              <w:t xml:space="preserve"> 500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501 a"/>
              </w:smartTagPr>
              <w:r w:rsidRPr="00005951">
                <w:rPr>
                  <w:rFonts w:asciiTheme="minorHAnsi" w:hAnsiTheme="minorHAnsi" w:cs="Arial"/>
                  <w:sz w:val="22"/>
                  <w:szCs w:val="22"/>
                </w:rPr>
                <w:t>501 a</w:t>
              </w:r>
            </w:smartTag>
            <w:r w:rsidRPr="00005951">
              <w:rPr>
                <w:rFonts w:asciiTheme="minorHAnsi" w:hAnsiTheme="minorHAnsi" w:cs="Arial"/>
                <w:sz w:val="22"/>
                <w:szCs w:val="22"/>
              </w:rPr>
              <w:t xml:space="preserve"> 1.000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1.001 a"/>
              </w:smartTagPr>
              <w:r w:rsidRPr="00005951">
                <w:rPr>
                  <w:rFonts w:asciiTheme="minorHAnsi" w:hAnsiTheme="minorHAnsi" w:cs="Arial"/>
                  <w:sz w:val="22"/>
                  <w:szCs w:val="22"/>
                </w:rPr>
                <w:t>1.001 a</w:t>
              </w:r>
            </w:smartTag>
            <w:r w:rsidRPr="00005951">
              <w:rPr>
                <w:rFonts w:asciiTheme="minorHAnsi" w:hAnsiTheme="minorHAnsi" w:cs="Arial"/>
                <w:sz w:val="22"/>
                <w:szCs w:val="22"/>
              </w:rPr>
              <w:t xml:space="preserve"> 2.000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001 a"/>
              </w:smartTagPr>
              <w:r w:rsidRPr="00005951">
                <w:rPr>
                  <w:rFonts w:asciiTheme="minorHAnsi" w:hAnsiTheme="minorHAnsi" w:cs="Arial"/>
                  <w:sz w:val="22"/>
                  <w:szCs w:val="22"/>
                </w:rPr>
                <w:t>2.001 a</w:t>
              </w:r>
            </w:smartTag>
            <w:r w:rsidRPr="00005951">
              <w:rPr>
                <w:rFonts w:asciiTheme="minorHAnsi" w:hAnsiTheme="minorHAnsi" w:cs="Arial"/>
                <w:sz w:val="22"/>
                <w:szCs w:val="22"/>
              </w:rPr>
              <w:t xml:space="preserve"> 3.000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Levantamiento de bases de datos para Invitación Privada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Producto esperado: Base de datos de localización y correspondencia, archivo Excel.</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0 a"/>
              </w:smartTagPr>
              <w:r w:rsidRPr="00005951">
                <w:rPr>
                  <w:rFonts w:asciiTheme="minorHAnsi" w:hAnsiTheme="minorHAnsi" w:cs="Arial"/>
                  <w:sz w:val="22"/>
                  <w:szCs w:val="22"/>
                </w:rPr>
                <w:t>20 a</w:t>
              </w:r>
            </w:smartTag>
            <w:r w:rsidRPr="00005951">
              <w:rPr>
                <w:rFonts w:asciiTheme="minorHAnsi" w:hAnsiTheme="minorHAnsi" w:cs="Arial"/>
                <w:sz w:val="22"/>
                <w:szCs w:val="22"/>
              </w:rPr>
              <w:t xml:space="preserve"> 200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01 a"/>
              </w:smartTagPr>
              <w:r w:rsidRPr="00005951">
                <w:rPr>
                  <w:rFonts w:asciiTheme="minorHAnsi" w:hAnsiTheme="minorHAnsi" w:cs="Arial"/>
                  <w:sz w:val="22"/>
                  <w:szCs w:val="22"/>
                </w:rPr>
                <w:t>201 a</w:t>
              </w:r>
            </w:smartTag>
            <w:r w:rsidRPr="00005951">
              <w:rPr>
                <w:rFonts w:asciiTheme="minorHAnsi" w:hAnsiTheme="minorHAnsi" w:cs="Arial"/>
                <w:sz w:val="22"/>
                <w:szCs w:val="22"/>
              </w:rPr>
              <w:t xml:space="preserve"> 500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501 a"/>
              </w:smartTagPr>
              <w:r w:rsidRPr="00005951">
                <w:rPr>
                  <w:rFonts w:asciiTheme="minorHAnsi" w:hAnsiTheme="minorHAnsi" w:cs="Arial"/>
                  <w:sz w:val="22"/>
                  <w:szCs w:val="22"/>
                </w:rPr>
                <w:t>501 a</w:t>
              </w:r>
            </w:smartTag>
            <w:r w:rsidRPr="00005951">
              <w:rPr>
                <w:rFonts w:asciiTheme="minorHAnsi" w:hAnsiTheme="minorHAnsi" w:cs="Arial"/>
                <w:sz w:val="22"/>
                <w:szCs w:val="22"/>
              </w:rPr>
              <w:t xml:space="preserve"> 1.000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1.001 a"/>
              </w:smartTagPr>
              <w:r w:rsidRPr="00005951">
                <w:rPr>
                  <w:rFonts w:asciiTheme="minorHAnsi" w:hAnsiTheme="minorHAnsi" w:cs="Arial"/>
                  <w:sz w:val="22"/>
                  <w:szCs w:val="22"/>
                </w:rPr>
                <w:t>1.001 a</w:t>
              </w:r>
            </w:smartTag>
            <w:r w:rsidRPr="00005951">
              <w:rPr>
                <w:rFonts w:asciiTheme="minorHAnsi" w:hAnsiTheme="minorHAnsi" w:cs="Arial"/>
                <w:sz w:val="22"/>
                <w:szCs w:val="22"/>
              </w:rPr>
              <w:t xml:space="preserve"> 2.000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de </w:t>
            </w:r>
            <w:smartTag w:uri="urn:schemas-microsoft-com:office:smarttags" w:element="metricconverter">
              <w:smartTagPr>
                <w:attr w:name="ProductID" w:val="2.001 a"/>
              </w:smartTagPr>
              <w:r w:rsidRPr="00005951">
                <w:rPr>
                  <w:rFonts w:asciiTheme="minorHAnsi" w:hAnsiTheme="minorHAnsi" w:cs="Arial"/>
                  <w:sz w:val="22"/>
                  <w:szCs w:val="22"/>
                </w:rPr>
                <w:t>2.001 a</w:t>
              </w:r>
            </w:smartTag>
            <w:r w:rsidRPr="00005951">
              <w:rPr>
                <w:rFonts w:asciiTheme="minorHAnsi" w:hAnsiTheme="minorHAnsi" w:cs="Arial"/>
                <w:sz w:val="22"/>
                <w:szCs w:val="22"/>
              </w:rPr>
              <w:t xml:space="preserve"> 3.000 contactos efectivos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Diseño de stand</w:t>
            </w:r>
            <w:r w:rsidRPr="00005951">
              <w:rPr>
                <w:rFonts w:asciiTheme="minorHAnsi" w:hAnsiTheme="minorHAnsi" w:cs="Arial"/>
                <w:sz w:val="22"/>
                <w:szCs w:val="22"/>
              </w:rPr>
              <w:br/>
            </w:r>
            <w:r w:rsidRPr="00005951">
              <w:rPr>
                <w:rFonts w:asciiTheme="minorHAnsi" w:hAnsiTheme="minorHAnsi" w:cs="Arial"/>
                <w:b/>
                <w:bCs/>
                <w:sz w:val="22"/>
                <w:szCs w:val="22"/>
              </w:rPr>
              <w:t xml:space="preserve">Tipo A (3x3 </w:t>
            </w:r>
            <w:proofErr w:type="spellStart"/>
            <w:r w:rsidRPr="00005951">
              <w:rPr>
                <w:rFonts w:asciiTheme="minorHAnsi" w:hAnsiTheme="minorHAnsi" w:cs="Arial"/>
                <w:b/>
                <w:bCs/>
                <w:sz w:val="22"/>
                <w:szCs w:val="22"/>
              </w:rPr>
              <w:t>mts</w:t>
            </w:r>
            <w:proofErr w:type="spellEnd"/>
            <w:r w:rsidRPr="00005951">
              <w:rPr>
                <w:rFonts w:asciiTheme="minorHAnsi" w:hAnsiTheme="minorHAnsi" w:cs="Arial"/>
                <w:b/>
                <w:bCs/>
                <w:sz w:val="22"/>
                <w:szCs w:val="22"/>
              </w:rPr>
              <w:t xml:space="preserve">. - 6x3 </w:t>
            </w:r>
            <w:proofErr w:type="spellStart"/>
            <w:r w:rsidRPr="00005951">
              <w:rPr>
                <w:rFonts w:asciiTheme="minorHAnsi" w:hAnsiTheme="minorHAnsi" w:cs="Arial"/>
                <w:b/>
                <w:bCs/>
                <w:sz w:val="22"/>
                <w:szCs w:val="22"/>
              </w:rPr>
              <w:t>mts</w:t>
            </w:r>
            <w:proofErr w:type="spellEnd"/>
            <w:r w:rsidRPr="00005951">
              <w:rPr>
                <w:rFonts w:asciiTheme="minorHAnsi" w:hAnsiTheme="minorHAnsi" w:cs="Arial"/>
                <w:b/>
                <w:bCs/>
                <w:sz w:val="22"/>
                <w:szCs w:val="22"/>
              </w:rPr>
              <w:t>.)</w:t>
            </w:r>
            <w:r w:rsidRPr="00005951">
              <w:rPr>
                <w:rFonts w:asciiTheme="minorHAnsi" w:hAnsiTheme="minorHAnsi" w:cs="Arial"/>
                <w:sz w:val="22"/>
                <w:szCs w:val="22"/>
              </w:rPr>
              <w:br/>
              <w:t xml:space="preserve">Elementos básicos: 1 mesa, 4 sillas con espaldar, telera con tapete o forrada con vinilo- 4 spot de iluminación tipo halógeno. Puntos de red, pendones, </w:t>
            </w:r>
            <w:proofErr w:type="spellStart"/>
            <w:r w:rsidRPr="00005951">
              <w:rPr>
                <w:rFonts w:asciiTheme="minorHAnsi" w:hAnsiTheme="minorHAnsi" w:cs="Arial"/>
                <w:sz w:val="22"/>
                <w:szCs w:val="22"/>
              </w:rPr>
              <w:t>paneleria</w:t>
            </w:r>
            <w:proofErr w:type="spellEnd"/>
            <w:r w:rsidRPr="00005951">
              <w:rPr>
                <w:rFonts w:asciiTheme="minorHAnsi" w:hAnsiTheme="minorHAnsi" w:cs="Arial"/>
                <w:sz w:val="22"/>
                <w:szCs w:val="22"/>
              </w:rPr>
              <w:t xml:space="preserve">, piso, conexión a energía eléctrica, cenefa y </w:t>
            </w:r>
            <w:proofErr w:type="spellStart"/>
            <w:r w:rsidRPr="00005951">
              <w:rPr>
                <w:rFonts w:asciiTheme="minorHAnsi" w:hAnsiTheme="minorHAnsi" w:cs="Arial"/>
                <w:sz w:val="22"/>
                <w:szCs w:val="22"/>
              </w:rPr>
              <w:t>portapendones</w:t>
            </w:r>
            <w:proofErr w:type="spellEnd"/>
            <w:r w:rsidRPr="00005951">
              <w:rPr>
                <w:rFonts w:asciiTheme="minorHAnsi" w:hAnsiTheme="minorHAnsi" w:cs="Arial"/>
                <w:sz w:val="22"/>
                <w:szCs w:val="22"/>
              </w:rPr>
              <w:t>. Incluye montaje y desmontaje.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Valor por </w:t>
            </w:r>
            <w:proofErr w:type="spellStart"/>
            <w:r w:rsidRPr="00005951">
              <w:rPr>
                <w:rFonts w:asciiTheme="minorHAnsi" w:hAnsiTheme="minorHAnsi" w:cs="Arial"/>
                <w:sz w:val="22"/>
                <w:szCs w:val="22"/>
              </w:rPr>
              <w:t>mts</w:t>
            </w:r>
            <w:proofErr w:type="spellEnd"/>
            <w:r w:rsidRPr="00005951">
              <w:rPr>
                <w:rFonts w:asciiTheme="minorHAnsi" w:hAnsiTheme="minorHAnsi" w:cs="Arial"/>
                <w:sz w:val="22"/>
                <w:szCs w:val="22"/>
              </w:rPr>
              <w:t xml:space="preserve"> cuadrado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Instalación y desinstalación de stands (modalidad: alquiler)</w:t>
            </w:r>
            <w:r w:rsidRPr="00005951">
              <w:rPr>
                <w:rFonts w:asciiTheme="minorHAnsi" w:hAnsiTheme="minorHAnsi" w:cs="Arial"/>
                <w:sz w:val="22"/>
                <w:szCs w:val="22"/>
              </w:rPr>
              <w:br/>
            </w:r>
            <w:r w:rsidRPr="00005951">
              <w:rPr>
                <w:rFonts w:asciiTheme="minorHAnsi" w:hAnsiTheme="minorHAnsi" w:cs="Arial"/>
                <w:b/>
                <w:bCs/>
                <w:sz w:val="22"/>
                <w:szCs w:val="22"/>
              </w:rPr>
              <w:t xml:space="preserve">Tipo A (3x3 </w:t>
            </w:r>
            <w:proofErr w:type="spellStart"/>
            <w:r w:rsidRPr="00005951">
              <w:rPr>
                <w:rFonts w:asciiTheme="minorHAnsi" w:hAnsiTheme="minorHAnsi" w:cs="Arial"/>
                <w:b/>
                <w:bCs/>
                <w:sz w:val="22"/>
                <w:szCs w:val="22"/>
              </w:rPr>
              <w:t>mts</w:t>
            </w:r>
            <w:proofErr w:type="spellEnd"/>
            <w:r w:rsidRPr="00005951">
              <w:rPr>
                <w:rFonts w:asciiTheme="minorHAnsi" w:hAnsiTheme="minorHAnsi" w:cs="Arial"/>
                <w:b/>
                <w:bCs/>
                <w:sz w:val="22"/>
                <w:szCs w:val="22"/>
              </w:rPr>
              <w:t xml:space="preserve">. - 6x3 </w:t>
            </w:r>
            <w:proofErr w:type="spellStart"/>
            <w:r w:rsidRPr="00005951">
              <w:rPr>
                <w:rFonts w:asciiTheme="minorHAnsi" w:hAnsiTheme="minorHAnsi" w:cs="Arial"/>
                <w:b/>
                <w:bCs/>
                <w:sz w:val="22"/>
                <w:szCs w:val="22"/>
              </w:rPr>
              <w:t>mts</w:t>
            </w:r>
            <w:proofErr w:type="spellEnd"/>
            <w:r w:rsidRPr="00005951">
              <w:rPr>
                <w:rFonts w:asciiTheme="minorHAnsi" w:hAnsiTheme="minorHAnsi" w:cs="Arial"/>
                <w:b/>
                <w:bCs/>
                <w:sz w:val="22"/>
                <w:szCs w:val="22"/>
              </w:rPr>
              <w:t>.)</w:t>
            </w:r>
            <w:r w:rsidRPr="00005951">
              <w:rPr>
                <w:rFonts w:asciiTheme="minorHAnsi" w:hAnsiTheme="minorHAnsi" w:cs="Arial"/>
                <w:sz w:val="22"/>
                <w:szCs w:val="22"/>
              </w:rPr>
              <w:br/>
              <w:t xml:space="preserve">Elementos básicos: 1 mesa, 4 sillas con espaldar, telera con tapete o forrada con vinilo- 4 spot de iluminación tipo halógeno. Puntos de red, pendones, </w:t>
            </w:r>
            <w:proofErr w:type="spellStart"/>
            <w:r w:rsidRPr="00005951">
              <w:rPr>
                <w:rFonts w:asciiTheme="minorHAnsi" w:hAnsiTheme="minorHAnsi" w:cs="Arial"/>
                <w:sz w:val="22"/>
                <w:szCs w:val="22"/>
              </w:rPr>
              <w:t>paneleria</w:t>
            </w:r>
            <w:proofErr w:type="spellEnd"/>
            <w:r w:rsidRPr="00005951">
              <w:rPr>
                <w:rFonts w:asciiTheme="minorHAnsi" w:hAnsiTheme="minorHAnsi" w:cs="Arial"/>
                <w:sz w:val="22"/>
                <w:szCs w:val="22"/>
              </w:rPr>
              <w:t xml:space="preserve">, piso, conexión a energía eléctrica, cenefa y </w:t>
            </w:r>
            <w:proofErr w:type="spellStart"/>
            <w:r w:rsidRPr="00005951">
              <w:rPr>
                <w:rFonts w:asciiTheme="minorHAnsi" w:hAnsiTheme="minorHAnsi" w:cs="Arial"/>
                <w:sz w:val="22"/>
                <w:szCs w:val="22"/>
              </w:rPr>
              <w:t>portapendones</w:t>
            </w:r>
            <w:proofErr w:type="spellEnd"/>
            <w:r w:rsidRPr="00005951">
              <w:rPr>
                <w:rFonts w:asciiTheme="minorHAnsi" w:hAnsiTheme="minorHAnsi" w:cs="Arial"/>
                <w:sz w:val="22"/>
                <w:szCs w:val="22"/>
              </w:rPr>
              <w:t>. Incluye montaje y desmontaje.*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Valor por </w:t>
            </w:r>
            <w:proofErr w:type="spellStart"/>
            <w:r w:rsidRPr="00005951">
              <w:rPr>
                <w:rFonts w:asciiTheme="minorHAnsi" w:hAnsiTheme="minorHAnsi" w:cs="Arial"/>
                <w:sz w:val="22"/>
                <w:szCs w:val="22"/>
              </w:rPr>
              <w:t>mts</w:t>
            </w:r>
            <w:proofErr w:type="spellEnd"/>
            <w:r w:rsidRPr="00005951">
              <w:rPr>
                <w:rFonts w:asciiTheme="minorHAnsi" w:hAnsiTheme="minorHAnsi" w:cs="Arial"/>
                <w:sz w:val="22"/>
                <w:szCs w:val="22"/>
              </w:rPr>
              <w:t xml:space="preserve"> cuadrado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Diseño de stands </w:t>
            </w:r>
            <w:r w:rsidRPr="00005951">
              <w:rPr>
                <w:rFonts w:asciiTheme="minorHAnsi" w:hAnsiTheme="minorHAnsi" w:cs="Arial"/>
                <w:sz w:val="22"/>
                <w:szCs w:val="22"/>
              </w:rPr>
              <w:br/>
            </w:r>
            <w:r w:rsidRPr="00005951">
              <w:rPr>
                <w:rFonts w:asciiTheme="minorHAnsi" w:hAnsiTheme="minorHAnsi" w:cs="Arial"/>
                <w:b/>
                <w:bCs/>
                <w:sz w:val="22"/>
                <w:szCs w:val="22"/>
              </w:rPr>
              <w:t xml:space="preserve">Tipo </w:t>
            </w:r>
            <w:proofErr w:type="gramStart"/>
            <w:r w:rsidRPr="00005951">
              <w:rPr>
                <w:rFonts w:asciiTheme="minorHAnsi" w:hAnsiTheme="minorHAnsi" w:cs="Arial"/>
                <w:b/>
                <w:bCs/>
                <w:sz w:val="22"/>
                <w:szCs w:val="22"/>
              </w:rPr>
              <w:t>B ,</w:t>
            </w:r>
            <w:proofErr w:type="gramEnd"/>
            <w:r w:rsidRPr="00005951">
              <w:rPr>
                <w:rFonts w:asciiTheme="minorHAnsi" w:hAnsiTheme="minorHAnsi" w:cs="Arial"/>
                <w:b/>
                <w:bCs/>
                <w:sz w:val="22"/>
                <w:szCs w:val="22"/>
              </w:rPr>
              <w:t xml:space="preserve"> 3x 3 - 3x 6 - 6x 6 </w:t>
            </w:r>
            <w:proofErr w:type="spellStart"/>
            <w:r w:rsidRPr="00005951">
              <w:rPr>
                <w:rFonts w:asciiTheme="minorHAnsi" w:hAnsiTheme="minorHAnsi" w:cs="Arial"/>
                <w:b/>
                <w:bCs/>
                <w:sz w:val="22"/>
                <w:szCs w:val="22"/>
              </w:rPr>
              <w:t>mts</w:t>
            </w:r>
            <w:proofErr w:type="spellEnd"/>
            <w:r w:rsidRPr="00005951">
              <w:rPr>
                <w:rFonts w:asciiTheme="minorHAnsi" w:hAnsiTheme="minorHAnsi" w:cs="Arial"/>
                <w:b/>
                <w:bCs/>
                <w:sz w:val="22"/>
                <w:szCs w:val="22"/>
              </w:rPr>
              <w:t>.</w:t>
            </w:r>
            <w:r w:rsidRPr="00005951">
              <w:rPr>
                <w:rFonts w:asciiTheme="minorHAnsi" w:hAnsiTheme="minorHAnsi" w:cs="Arial"/>
                <w:sz w:val="22"/>
                <w:szCs w:val="22"/>
              </w:rPr>
              <w:br/>
              <w:t xml:space="preserve">Elementos básicos: estación de recepción, sillas tipo barra - teleras forradas - </w:t>
            </w:r>
            <w:proofErr w:type="spellStart"/>
            <w:r w:rsidRPr="00005951">
              <w:rPr>
                <w:rFonts w:asciiTheme="minorHAnsi" w:hAnsiTheme="minorHAnsi" w:cs="Arial"/>
                <w:sz w:val="22"/>
                <w:szCs w:val="22"/>
              </w:rPr>
              <w:t>panelería</w:t>
            </w:r>
            <w:proofErr w:type="spellEnd"/>
            <w:r w:rsidRPr="00005951">
              <w:rPr>
                <w:rFonts w:asciiTheme="minorHAnsi" w:hAnsiTheme="minorHAnsi" w:cs="Arial"/>
                <w:sz w:val="22"/>
                <w:szCs w:val="22"/>
              </w:rPr>
              <w:t xml:space="preserve"> especial - iluminación tipo halógena y fluorescente - mobiliario tipo sala VIP - muebles tipo bodega y </w:t>
            </w:r>
            <w:proofErr w:type="spellStart"/>
            <w:r w:rsidRPr="00005951">
              <w:rPr>
                <w:rFonts w:asciiTheme="minorHAnsi" w:hAnsiTheme="minorHAnsi" w:cs="Arial"/>
                <w:sz w:val="22"/>
                <w:szCs w:val="22"/>
              </w:rPr>
              <w:t>displays</w:t>
            </w:r>
            <w:proofErr w:type="spellEnd"/>
            <w:r w:rsidRPr="00005951">
              <w:rPr>
                <w:rFonts w:asciiTheme="minorHAnsi" w:hAnsiTheme="minorHAnsi" w:cs="Arial"/>
                <w:sz w:val="22"/>
                <w:szCs w:val="22"/>
              </w:rPr>
              <w:t xml:space="preserve"> para </w:t>
            </w:r>
            <w:r w:rsidRPr="00005951">
              <w:rPr>
                <w:rFonts w:asciiTheme="minorHAnsi" w:hAnsiTheme="minorHAnsi" w:cs="Arial"/>
                <w:sz w:val="22"/>
                <w:szCs w:val="22"/>
              </w:rPr>
              <w:lastRenderedPageBreak/>
              <w:t xml:space="preserve">pendones o posters - Estructuras internas convencionales (torres, cubos, </w:t>
            </w:r>
            <w:proofErr w:type="spellStart"/>
            <w:r w:rsidRPr="00005951">
              <w:rPr>
                <w:rFonts w:asciiTheme="minorHAnsi" w:hAnsiTheme="minorHAnsi" w:cs="Arial"/>
                <w:sz w:val="22"/>
                <w:szCs w:val="22"/>
              </w:rPr>
              <w:t>panelería</w:t>
            </w:r>
            <w:proofErr w:type="spellEnd"/>
            <w:r w:rsidRPr="00005951">
              <w:rPr>
                <w:rFonts w:asciiTheme="minorHAnsi" w:hAnsiTheme="minorHAnsi" w:cs="Arial"/>
                <w:sz w:val="22"/>
                <w:szCs w:val="22"/>
              </w:rPr>
              <w:t xml:space="preserve"> flotante)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lastRenderedPageBreak/>
              <w:t xml:space="preserve">Valor por </w:t>
            </w:r>
            <w:proofErr w:type="spellStart"/>
            <w:r w:rsidRPr="00005951">
              <w:rPr>
                <w:rFonts w:asciiTheme="minorHAnsi" w:hAnsiTheme="minorHAnsi" w:cs="Arial"/>
                <w:sz w:val="22"/>
                <w:szCs w:val="22"/>
              </w:rPr>
              <w:t>mts</w:t>
            </w:r>
            <w:proofErr w:type="spellEnd"/>
            <w:r w:rsidRPr="00005951">
              <w:rPr>
                <w:rFonts w:asciiTheme="minorHAnsi" w:hAnsiTheme="minorHAnsi" w:cs="Arial"/>
                <w:sz w:val="22"/>
                <w:szCs w:val="22"/>
              </w:rPr>
              <w:t xml:space="preserve"> cuadrado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Instalación y desinstalación de stands (modalidad: alquiler)</w:t>
            </w:r>
            <w:r w:rsidRPr="00005951">
              <w:rPr>
                <w:rFonts w:asciiTheme="minorHAnsi" w:hAnsiTheme="minorHAnsi" w:cs="Arial"/>
                <w:sz w:val="22"/>
                <w:szCs w:val="22"/>
              </w:rPr>
              <w:br/>
            </w:r>
            <w:r w:rsidRPr="00005951">
              <w:rPr>
                <w:rFonts w:asciiTheme="minorHAnsi" w:hAnsiTheme="minorHAnsi" w:cs="Arial"/>
                <w:b/>
                <w:bCs/>
                <w:sz w:val="22"/>
                <w:szCs w:val="22"/>
              </w:rPr>
              <w:t xml:space="preserve">Tipo </w:t>
            </w:r>
            <w:proofErr w:type="gramStart"/>
            <w:r w:rsidRPr="00005951">
              <w:rPr>
                <w:rFonts w:asciiTheme="minorHAnsi" w:hAnsiTheme="minorHAnsi" w:cs="Arial"/>
                <w:b/>
                <w:bCs/>
                <w:sz w:val="22"/>
                <w:szCs w:val="22"/>
              </w:rPr>
              <w:t>B ,</w:t>
            </w:r>
            <w:proofErr w:type="gramEnd"/>
            <w:r w:rsidRPr="00005951">
              <w:rPr>
                <w:rFonts w:asciiTheme="minorHAnsi" w:hAnsiTheme="minorHAnsi" w:cs="Arial"/>
                <w:b/>
                <w:bCs/>
                <w:sz w:val="22"/>
                <w:szCs w:val="22"/>
              </w:rPr>
              <w:t xml:space="preserve"> 3x 3 - 3x 6 - 6x 6 </w:t>
            </w:r>
            <w:proofErr w:type="spellStart"/>
            <w:r w:rsidRPr="00005951">
              <w:rPr>
                <w:rFonts w:asciiTheme="minorHAnsi" w:hAnsiTheme="minorHAnsi" w:cs="Arial"/>
                <w:b/>
                <w:bCs/>
                <w:sz w:val="22"/>
                <w:szCs w:val="22"/>
              </w:rPr>
              <w:t>mts</w:t>
            </w:r>
            <w:proofErr w:type="spellEnd"/>
            <w:r w:rsidRPr="00005951">
              <w:rPr>
                <w:rFonts w:asciiTheme="minorHAnsi" w:hAnsiTheme="minorHAnsi" w:cs="Arial"/>
                <w:b/>
                <w:bCs/>
                <w:sz w:val="22"/>
                <w:szCs w:val="22"/>
              </w:rPr>
              <w:t>.</w:t>
            </w:r>
            <w:r w:rsidRPr="00005951">
              <w:rPr>
                <w:rFonts w:asciiTheme="minorHAnsi" w:hAnsiTheme="minorHAnsi" w:cs="Arial"/>
                <w:sz w:val="22"/>
                <w:szCs w:val="22"/>
              </w:rPr>
              <w:br/>
              <w:t xml:space="preserve">Elementos básicos: estación de recepción, sillas tipo barra - teleras forradas - </w:t>
            </w:r>
            <w:proofErr w:type="spellStart"/>
            <w:r w:rsidRPr="00005951">
              <w:rPr>
                <w:rFonts w:asciiTheme="minorHAnsi" w:hAnsiTheme="minorHAnsi" w:cs="Arial"/>
                <w:sz w:val="22"/>
                <w:szCs w:val="22"/>
              </w:rPr>
              <w:t>panelería</w:t>
            </w:r>
            <w:proofErr w:type="spellEnd"/>
            <w:r w:rsidRPr="00005951">
              <w:rPr>
                <w:rFonts w:asciiTheme="minorHAnsi" w:hAnsiTheme="minorHAnsi" w:cs="Arial"/>
                <w:sz w:val="22"/>
                <w:szCs w:val="22"/>
              </w:rPr>
              <w:t xml:space="preserve"> especial - iluminación tipo halógena y fluorescente - mobiliario tipo sala VIP - muebles tipo bodega y </w:t>
            </w:r>
            <w:proofErr w:type="spellStart"/>
            <w:r w:rsidRPr="00005951">
              <w:rPr>
                <w:rFonts w:asciiTheme="minorHAnsi" w:hAnsiTheme="minorHAnsi" w:cs="Arial"/>
                <w:sz w:val="22"/>
                <w:szCs w:val="22"/>
              </w:rPr>
              <w:t>displays</w:t>
            </w:r>
            <w:proofErr w:type="spellEnd"/>
            <w:r w:rsidRPr="00005951">
              <w:rPr>
                <w:rFonts w:asciiTheme="minorHAnsi" w:hAnsiTheme="minorHAnsi" w:cs="Arial"/>
                <w:sz w:val="22"/>
                <w:szCs w:val="22"/>
              </w:rPr>
              <w:t xml:space="preserve"> para pendones o posters - Estructuras internas convencionales (torres, cubos, </w:t>
            </w:r>
            <w:proofErr w:type="spellStart"/>
            <w:r w:rsidRPr="00005951">
              <w:rPr>
                <w:rFonts w:asciiTheme="minorHAnsi" w:hAnsiTheme="minorHAnsi" w:cs="Arial"/>
                <w:sz w:val="22"/>
                <w:szCs w:val="22"/>
              </w:rPr>
              <w:t>panelería</w:t>
            </w:r>
            <w:proofErr w:type="spellEnd"/>
            <w:r w:rsidRPr="00005951">
              <w:rPr>
                <w:rFonts w:asciiTheme="minorHAnsi" w:hAnsiTheme="minorHAnsi" w:cs="Arial"/>
                <w:sz w:val="22"/>
                <w:szCs w:val="22"/>
              </w:rPr>
              <w:t xml:space="preserve"> flotante)*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Valor por </w:t>
            </w:r>
            <w:proofErr w:type="spellStart"/>
            <w:r w:rsidRPr="00005951">
              <w:rPr>
                <w:rFonts w:asciiTheme="minorHAnsi" w:hAnsiTheme="minorHAnsi" w:cs="Arial"/>
                <w:sz w:val="22"/>
                <w:szCs w:val="22"/>
              </w:rPr>
              <w:t>mts</w:t>
            </w:r>
            <w:proofErr w:type="spellEnd"/>
            <w:r w:rsidRPr="00005951">
              <w:rPr>
                <w:rFonts w:asciiTheme="minorHAnsi" w:hAnsiTheme="minorHAnsi" w:cs="Arial"/>
                <w:sz w:val="22"/>
                <w:szCs w:val="22"/>
              </w:rPr>
              <w:t xml:space="preserve"> cuadrado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55"/>
        </w:trPr>
        <w:tc>
          <w:tcPr>
            <w:tcW w:w="0" w:type="auto"/>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mensual de bodega de 20 mt</w:t>
            </w:r>
            <w:r w:rsidRPr="00005951">
              <w:rPr>
                <w:rFonts w:asciiTheme="minorHAnsi" w:hAnsiTheme="minorHAnsi" w:cs="Arial"/>
                <w:sz w:val="22"/>
                <w:szCs w:val="22"/>
                <w:vertAlign w:val="superscript"/>
              </w:rPr>
              <w:t xml:space="preserve">2 </w:t>
            </w:r>
            <w:r w:rsidRPr="00005951">
              <w:rPr>
                <w:rFonts w:asciiTheme="minorHAnsi" w:hAnsiTheme="minorHAnsi" w:cs="Arial"/>
                <w:sz w:val="22"/>
                <w:szCs w:val="22"/>
              </w:rPr>
              <w:t xml:space="preserve"> para material POP (Carpas, estructuras, pendones, largueros, </w:t>
            </w:r>
            <w:proofErr w:type="spellStart"/>
            <w:r w:rsidRPr="00005951">
              <w:rPr>
                <w:rFonts w:asciiTheme="minorHAnsi" w:hAnsiTheme="minorHAnsi" w:cs="Arial"/>
                <w:sz w:val="22"/>
                <w:szCs w:val="22"/>
              </w:rPr>
              <w:t>pasacalles</w:t>
            </w:r>
            <w:proofErr w:type="gramStart"/>
            <w:r w:rsidRPr="00005951">
              <w:rPr>
                <w:rFonts w:asciiTheme="minorHAnsi" w:hAnsiTheme="minorHAnsi" w:cs="Arial"/>
                <w:sz w:val="22"/>
                <w:szCs w:val="22"/>
              </w:rPr>
              <w:t>,etc</w:t>
            </w:r>
            <w:proofErr w:type="spellEnd"/>
            <w:proofErr w:type="gramEnd"/>
            <w:r w:rsidRPr="00005951">
              <w:rPr>
                <w:rFonts w:asciiTheme="minorHAnsi" w:hAnsiTheme="minorHAnsi" w:cs="Arial"/>
                <w:sz w:val="22"/>
                <w:szCs w:val="22"/>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Equipos de comunicación para el personal logístico que incluya la póliza de seguro respectiva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Radios </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10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50</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Registro fotográfico de los eventos.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Al menos 10 fotos </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1/2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3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Registro audiovisual de los eventos.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 menos un video de 10 minutos (editado)</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1/2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3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lastRenderedPageBreak/>
              <w:t>Alquiler de baños móviles estándar que incluyan jabón y papel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Montaje, atención, mantenimiento y desmontaje</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1/2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3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20 baños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Alquiler de baños móviles VIP que incluyan jabón y papel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Montaje, atención, mantenimiento y desmontaje</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1/2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1 hora</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Evento de 3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20 baños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Transporte adicional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Automóvil</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menos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Van</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menos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Bus</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menos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Camioneta tipo estaca</w:t>
            </w:r>
            <w:r w:rsidRPr="00005951">
              <w:rPr>
                <w:rFonts w:asciiTheme="minorHAnsi" w:hAnsiTheme="minorHAnsi" w:cs="Arial"/>
                <w:b/>
                <w:bCs/>
                <w:sz w:val="22"/>
                <w:szCs w:val="22"/>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menos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Camión 3 1/2 </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menos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Camión 600 </w:t>
            </w: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menos  de 2 horas</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smartTag w:uri="urn:schemas-microsoft-com:office:smarttags" w:element="metricconverter">
              <w:smartTagPr>
                <w:attr w:name="ProductID" w:val="2 a"/>
              </w:smartTagPr>
              <w:r w:rsidRPr="00005951">
                <w:rPr>
                  <w:rFonts w:asciiTheme="minorHAnsi" w:hAnsiTheme="minorHAnsi" w:cs="Arial"/>
                  <w:sz w:val="22"/>
                  <w:szCs w:val="22"/>
                </w:rPr>
                <w:t>2 a</w:t>
              </w:r>
            </w:smartTag>
            <w:r w:rsidRPr="00005951">
              <w:rPr>
                <w:rFonts w:asciiTheme="minorHAnsi" w:hAnsiTheme="minorHAnsi" w:cs="Arial"/>
                <w:sz w:val="22"/>
                <w:szCs w:val="22"/>
              </w:rPr>
              <w:t xml:space="preserve"> 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8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12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55"/>
        </w:trPr>
        <w:tc>
          <w:tcPr>
            <w:tcW w:w="0" w:type="auto"/>
            <w:vMerge/>
            <w:tcBorders>
              <w:top w:val="nil"/>
              <w:left w:val="single" w:sz="4" w:space="0" w:color="auto"/>
              <w:bottom w:val="single" w:sz="4" w:space="0" w:color="000000"/>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vMerge/>
            <w:tcBorders>
              <w:top w:val="nil"/>
              <w:left w:val="single" w:sz="4" w:space="0" w:color="auto"/>
              <w:bottom w:val="single" w:sz="4" w:space="0" w:color="auto"/>
              <w:right w:val="single" w:sz="4" w:space="0" w:color="auto"/>
            </w:tcBorders>
            <w:vAlign w:val="center"/>
          </w:tcPr>
          <w:p w:rsidR="00894ACC" w:rsidRPr="00005951" w:rsidRDefault="00894ACC" w:rsidP="00BE38D9">
            <w:pPr>
              <w:rPr>
                <w:rFonts w:asciiTheme="minorHAnsi" w:hAnsiTheme="minorHAnsi" w:cs="Arial"/>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xml:space="preserve">24 horas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N/A</w:t>
            </w:r>
          </w:p>
        </w:tc>
        <w:tc>
          <w:tcPr>
            <w:tcW w:w="0" w:type="auto"/>
            <w:tcBorders>
              <w:top w:val="nil"/>
              <w:left w:val="nil"/>
              <w:bottom w:val="single" w:sz="4" w:space="0" w:color="auto"/>
              <w:right w:val="single" w:sz="4" w:space="0" w:color="auto"/>
            </w:tcBorders>
            <w:shd w:val="clear" w:color="auto" w:fill="auto"/>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gridSpan w:val="2"/>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w:t>
            </w:r>
          </w:p>
        </w:tc>
        <w:tc>
          <w:tcPr>
            <w:tcW w:w="0" w:type="auto"/>
            <w:tcBorders>
              <w:top w:val="nil"/>
              <w:left w:val="nil"/>
              <w:bottom w:val="single" w:sz="4" w:space="0" w:color="auto"/>
              <w:right w:val="single" w:sz="4" w:space="0" w:color="auto"/>
            </w:tcBorders>
            <w:shd w:val="clear" w:color="auto" w:fill="auto"/>
            <w:noWrap/>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70"/>
        </w:trPr>
        <w:tc>
          <w:tcPr>
            <w:tcW w:w="0" w:type="auto"/>
            <w:gridSpan w:val="3"/>
            <w:tcBorders>
              <w:top w:val="single" w:sz="8" w:space="0" w:color="auto"/>
              <w:left w:val="nil"/>
              <w:bottom w:val="single" w:sz="8" w:space="0" w:color="auto"/>
              <w:right w:val="single" w:sz="8" w:space="0" w:color="000000"/>
            </w:tcBorders>
            <w:shd w:val="clear" w:color="auto" w:fill="auto"/>
            <w:vAlign w:val="center"/>
          </w:tcPr>
          <w:p w:rsidR="00894ACC" w:rsidRPr="00005951" w:rsidRDefault="00894ACC" w:rsidP="00BE38D9">
            <w:pPr>
              <w:jc w:val="right"/>
              <w:rPr>
                <w:rFonts w:asciiTheme="minorHAnsi" w:hAnsiTheme="minorHAnsi" w:cs="Arial"/>
                <w:b/>
                <w:bCs/>
                <w:sz w:val="22"/>
                <w:szCs w:val="22"/>
              </w:rPr>
            </w:pPr>
            <w:r w:rsidRPr="00005951">
              <w:rPr>
                <w:rFonts w:asciiTheme="minorHAnsi" w:hAnsiTheme="minorHAnsi" w:cs="Arial"/>
                <w:b/>
                <w:bCs/>
                <w:sz w:val="22"/>
                <w:szCs w:val="22"/>
              </w:rPr>
              <w:t>Total</w:t>
            </w:r>
          </w:p>
        </w:tc>
        <w:tc>
          <w:tcPr>
            <w:tcW w:w="0" w:type="auto"/>
            <w:gridSpan w:val="2"/>
            <w:tcBorders>
              <w:top w:val="single" w:sz="8" w:space="0" w:color="auto"/>
              <w:left w:val="nil"/>
              <w:bottom w:val="single" w:sz="8" w:space="0" w:color="auto"/>
              <w:right w:val="nil"/>
            </w:tcBorders>
            <w:shd w:val="clear" w:color="auto" w:fill="auto"/>
            <w:noWrap/>
            <w:vAlign w:val="bottom"/>
          </w:tcPr>
          <w:p w:rsidR="00894ACC" w:rsidRPr="00005951" w:rsidRDefault="00894ACC" w:rsidP="00BE38D9">
            <w:pPr>
              <w:jc w:val="right"/>
              <w:rPr>
                <w:rFonts w:asciiTheme="minorHAnsi" w:hAnsiTheme="minorHAnsi" w:cs="Arial"/>
                <w:b/>
                <w:bCs/>
                <w:sz w:val="22"/>
                <w:szCs w:val="22"/>
              </w:rPr>
            </w:pPr>
            <w:r w:rsidRPr="00005951">
              <w:rPr>
                <w:rFonts w:asciiTheme="minorHAnsi" w:hAnsiTheme="minorHAnsi" w:cs="Arial"/>
                <w:b/>
                <w:bCs/>
                <w:sz w:val="22"/>
                <w:szCs w:val="22"/>
              </w:rPr>
              <w:t> </w:t>
            </w:r>
          </w:p>
        </w:tc>
        <w:tc>
          <w:tcPr>
            <w:tcW w:w="0" w:type="auto"/>
            <w:tcBorders>
              <w:top w:val="nil"/>
              <w:left w:val="nil"/>
              <w:bottom w:val="single" w:sz="8" w:space="0" w:color="auto"/>
              <w:right w:val="nil"/>
            </w:tcBorders>
            <w:shd w:val="clear" w:color="auto" w:fill="auto"/>
            <w:noWrap/>
            <w:vAlign w:val="bottom"/>
          </w:tcPr>
          <w:p w:rsidR="00894ACC" w:rsidRPr="00005951" w:rsidRDefault="00894ACC" w:rsidP="00BE38D9">
            <w:pPr>
              <w:jc w:val="center"/>
              <w:rPr>
                <w:rFonts w:asciiTheme="minorHAnsi" w:hAnsiTheme="minorHAnsi" w:cs="Arial"/>
                <w:b/>
                <w:bCs/>
                <w:sz w:val="22"/>
                <w:szCs w:val="22"/>
              </w:rPr>
            </w:pPr>
            <w:r w:rsidRPr="00005951">
              <w:rPr>
                <w:rFonts w:asciiTheme="minorHAnsi" w:hAnsiTheme="minorHAnsi" w:cs="Arial"/>
                <w:b/>
                <w:bCs/>
                <w:sz w:val="22"/>
                <w:szCs w:val="22"/>
              </w:rPr>
              <w:t>$ 0</w:t>
            </w:r>
          </w:p>
        </w:tc>
        <w:tc>
          <w:tcPr>
            <w:tcW w:w="0" w:type="auto"/>
            <w:gridSpan w:val="2"/>
            <w:tcBorders>
              <w:top w:val="nil"/>
              <w:left w:val="single" w:sz="4" w:space="0" w:color="auto"/>
              <w:bottom w:val="single" w:sz="8" w:space="0" w:color="auto"/>
              <w:right w:val="single" w:sz="4"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894ACC" w:rsidRPr="00005951" w:rsidRDefault="00894ACC" w:rsidP="00BE38D9">
            <w:pPr>
              <w:jc w:val="right"/>
              <w:rPr>
                <w:rFonts w:asciiTheme="minorHAnsi" w:hAnsiTheme="minorHAnsi" w:cs="Arial"/>
                <w:sz w:val="22"/>
                <w:szCs w:val="22"/>
              </w:rPr>
            </w:pPr>
            <w:r w:rsidRPr="00005951">
              <w:rPr>
                <w:rFonts w:asciiTheme="minorHAnsi" w:hAnsiTheme="minorHAnsi" w:cs="Arial"/>
                <w:sz w:val="22"/>
                <w:szCs w:val="22"/>
              </w:rPr>
              <w:t>$ 0</w:t>
            </w:r>
          </w:p>
        </w:tc>
      </w:tr>
      <w:tr w:rsidR="00894ACC" w:rsidRPr="00005951" w:rsidTr="00BE38D9">
        <w:tblPrEx>
          <w:tblLook w:val="04A0" w:firstRow="1" w:lastRow="0" w:firstColumn="1" w:lastColumn="0" w:noHBand="0" w:noVBand="1"/>
        </w:tblPrEx>
        <w:trPr>
          <w:trHeight w:val="270"/>
        </w:trPr>
        <w:tc>
          <w:tcPr>
            <w:tcW w:w="0" w:type="auto"/>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gridSpan w:val="2"/>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bottom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7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bottom"/>
          </w:tcPr>
          <w:p w:rsidR="00894ACC" w:rsidRPr="00005951" w:rsidRDefault="00894ACC" w:rsidP="00BE38D9">
            <w:pPr>
              <w:rPr>
                <w:rFonts w:asciiTheme="minorHAnsi" w:hAnsiTheme="minorHAnsi" w:cs="Arial"/>
                <w:sz w:val="22"/>
                <w:szCs w:val="22"/>
              </w:rPr>
            </w:pPr>
            <w:r w:rsidRPr="00005951">
              <w:rPr>
                <w:rFonts w:asciiTheme="minorHAnsi" w:hAnsiTheme="minorHAnsi" w:cs="Arial"/>
                <w:sz w:val="22"/>
                <w:szCs w:val="22"/>
              </w:rPr>
              <w:t>*Se debe entregar precio base pero el costo final siempre será contemplado bajo diseño propuesto.</w:t>
            </w:r>
          </w:p>
        </w:tc>
      </w:tr>
      <w:tr w:rsidR="00894ACC" w:rsidRPr="00005951" w:rsidTr="00BE38D9">
        <w:tblPrEx>
          <w:tblLook w:val="04A0" w:firstRow="1" w:lastRow="0" w:firstColumn="1" w:lastColumn="0" w:noHBand="0" w:noVBand="1"/>
        </w:tblPrEx>
        <w:trPr>
          <w:trHeight w:val="270"/>
        </w:trPr>
        <w:tc>
          <w:tcPr>
            <w:tcW w:w="0" w:type="auto"/>
            <w:tcBorders>
              <w:top w:val="nil"/>
              <w:left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tcBorders>
              <w:top w:val="nil"/>
              <w:left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gridSpan w:val="2"/>
            <w:tcBorders>
              <w:top w:val="nil"/>
              <w:left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gridSpan w:val="3"/>
            <w:tcBorders>
              <w:top w:val="nil"/>
              <w:left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c>
          <w:tcPr>
            <w:tcW w:w="0" w:type="auto"/>
            <w:gridSpan w:val="2"/>
            <w:tcBorders>
              <w:top w:val="nil"/>
              <w:left w:val="nil"/>
              <w:right w:val="nil"/>
            </w:tcBorders>
            <w:shd w:val="clear" w:color="auto" w:fill="auto"/>
            <w:noWrap/>
            <w:vAlign w:val="bottom"/>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69"/>
        </w:trPr>
        <w:tc>
          <w:tcPr>
            <w:tcW w:w="0" w:type="auto"/>
            <w:gridSpan w:val="9"/>
            <w:vMerge w:val="restart"/>
            <w:shd w:val="clear" w:color="auto" w:fill="auto"/>
            <w:vAlign w:val="center"/>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69"/>
        </w:trPr>
        <w:tc>
          <w:tcPr>
            <w:tcW w:w="0" w:type="auto"/>
            <w:gridSpan w:val="9"/>
            <w:vMerge/>
            <w:vAlign w:val="center"/>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69"/>
        </w:trPr>
        <w:tc>
          <w:tcPr>
            <w:tcW w:w="0" w:type="auto"/>
            <w:gridSpan w:val="9"/>
            <w:vMerge/>
            <w:vAlign w:val="center"/>
          </w:tcPr>
          <w:p w:rsidR="00894ACC" w:rsidRPr="00005951" w:rsidRDefault="00894ACC" w:rsidP="00BE38D9">
            <w:pPr>
              <w:rPr>
                <w:rFonts w:asciiTheme="minorHAnsi" w:hAnsiTheme="minorHAnsi" w:cs="Arial"/>
                <w:sz w:val="22"/>
                <w:szCs w:val="22"/>
              </w:rPr>
            </w:pPr>
          </w:p>
        </w:tc>
      </w:tr>
      <w:tr w:rsidR="00894ACC" w:rsidRPr="00005951" w:rsidTr="00BE38D9">
        <w:tblPrEx>
          <w:tblLook w:val="04A0" w:firstRow="1" w:lastRow="0" w:firstColumn="1" w:lastColumn="0" w:noHBand="0" w:noVBand="1"/>
        </w:tblPrEx>
        <w:trPr>
          <w:trHeight w:val="270"/>
        </w:trPr>
        <w:tc>
          <w:tcPr>
            <w:tcW w:w="0" w:type="auto"/>
            <w:gridSpan w:val="9"/>
            <w:vMerge/>
            <w:vAlign w:val="center"/>
          </w:tcPr>
          <w:p w:rsidR="00894ACC" w:rsidRPr="00005951" w:rsidRDefault="00894ACC" w:rsidP="00BE38D9">
            <w:pPr>
              <w:rPr>
                <w:rFonts w:asciiTheme="minorHAnsi" w:hAnsiTheme="minorHAnsi" w:cs="Arial"/>
                <w:sz w:val="22"/>
                <w:szCs w:val="22"/>
              </w:rPr>
            </w:pPr>
          </w:p>
        </w:tc>
      </w:tr>
      <w:tr w:rsidR="00894ACC" w:rsidRPr="00005951" w:rsidTr="00BE38D9">
        <w:trPr>
          <w:trHeight w:val="269"/>
        </w:trPr>
        <w:tc>
          <w:tcPr>
            <w:tcW w:w="0" w:type="auto"/>
            <w:gridSpan w:val="9"/>
            <w:vMerge/>
            <w:shd w:val="clear" w:color="auto" w:fill="auto"/>
            <w:vAlign w:val="center"/>
          </w:tcPr>
          <w:p w:rsidR="00894ACC" w:rsidRPr="00005951" w:rsidRDefault="00894ACC" w:rsidP="00BE38D9">
            <w:pPr>
              <w:rPr>
                <w:rFonts w:asciiTheme="minorHAnsi" w:hAnsiTheme="minorHAnsi" w:cs="Arial"/>
                <w:sz w:val="22"/>
                <w:szCs w:val="22"/>
              </w:rPr>
            </w:pPr>
          </w:p>
        </w:tc>
      </w:tr>
      <w:tr w:rsidR="00894ACC" w:rsidRPr="00005951" w:rsidTr="00BE38D9">
        <w:trPr>
          <w:trHeight w:val="270"/>
        </w:trPr>
        <w:tc>
          <w:tcPr>
            <w:tcW w:w="0" w:type="auto"/>
            <w:gridSpan w:val="9"/>
            <w:vMerge/>
            <w:shd w:val="clear" w:color="auto" w:fill="auto"/>
            <w:vAlign w:val="center"/>
          </w:tcPr>
          <w:p w:rsidR="00894ACC" w:rsidRPr="00005951" w:rsidRDefault="00894ACC" w:rsidP="00BE38D9">
            <w:pPr>
              <w:rPr>
                <w:rFonts w:asciiTheme="minorHAnsi" w:hAnsiTheme="minorHAnsi" w:cs="Arial"/>
                <w:sz w:val="22"/>
                <w:szCs w:val="22"/>
              </w:rPr>
            </w:pPr>
          </w:p>
        </w:tc>
      </w:tr>
    </w:tbl>
    <w:p w:rsidR="00894ACC" w:rsidRPr="00005951" w:rsidRDefault="00894ACC" w:rsidP="00894ACC">
      <w:pPr>
        <w:rPr>
          <w:rFonts w:asciiTheme="minorHAnsi" w:hAnsiTheme="minorHAnsi"/>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tabs>
          <w:tab w:val="left" w:pos="2920"/>
        </w:tabs>
        <w:rPr>
          <w:rFonts w:asciiTheme="minorHAnsi" w:hAnsiTheme="minorHAnsi" w:cs="Arial"/>
          <w:sz w:val="22"/>
          <w:szCs w:val="22"/>
        </w:rPr>
        <w:sectPr w:rsidR="00894ACC" w:rsidRPr="00005951" w:rsidSect="00F35432">
          <w:pgSz w:w="15842" w:h="12242" w:orient="landscape" w:code="1"/>
          <w:pgMar w:top="1417" w:right="1701" w:bottom="1417" w:left="1701" w:header="709" w:footer="709" w:gutter="0"/>
          <w:cols w:space="708"/>
          <w:titlePg/>
          <w:docGrid w:linePitch="360"/>
        </w:sectPr>
      </w:pPr>
      <w:r w:rsidRPr="00005951">
        <w:rPr>
          <w:rFonts w:asciiTheme="minorHAnsi" w:hAnsiTheme="minorHAnsi" w:cs="Arial"/>
          <w:sz w:val="22"/>
          <w:szCs w:val="22"/>
        </w:rPr>
        <w:tab/>
      </w:r>
    </w:p>
    <w:p w:rsidR="00894ACC" w:rsidRPr="00005951" w:rsidRDefault="00894ACC" w:rsidP="00894ACC">
      <w:pPr>
        <w:pStyle w:val="Ttulo2"/>
        <w:jc w:val="center"/>
        <w:rPr>
          <w:rFonts w:asciiTheme="minorHAnsi" w:eastAsia="Times New Roman" w:hAnsiTheme="minorHAnsi" w:cs="Arial"/>
          <w:color w:val="auto"/>
          <w:sz w:val="22"/>
          <w:szCs w:val="22"/>
        </w:rPr>
      </w:pPr>
      <w:r w:rsidRPr="00005951">
        <w:rPr>
          <w:rFonts w:asciiTheme="minorHAnsi" w:eastAsia="Times New Roman" w:hAnsiTheme="minorHAnsi" w:cs="Arial"/>
          <w:color w:val="auto"/>
          <w:sz w:val="22"/>
          <w:szCs w:val="22"/>
        </w:rPr>
        <w:lastRenderedPageBreak/>
        <w:t>FORMATO 6</w:t>
      </w:r>
    </w:p>
    <w:p w:rsidR="00894ACC" w:rsidRPr="00005951" w:rsidRDefault="00894ACC" w:rsidP="00894ACC">
      <w:pPr>
        <w:pStyle w:val="Ttulo2"/>
        <w:jc w:val="center"/>
        <w:rPr>
          <w:rFonts w:asciiTheme="minorHAnsi" w:eastAsia="Times New Roman" w:hAnsiTheme="minorHAnsi" w:cs="Arial"/>
          <w:color w:val="auto"/>
          <w:sz w:val="22"/>
          <w:szCs w:val="22"/>
        </w:rPr>
      </w:pPr>
      <w:r w:rsidRPr="00005951">
        <w:rPr>
          <w:rFonts w:asciiTheme="minorHAnsi" w:eastAsia="Times New Roman" w:hAnsiTheme="minorHAnsi" w:cs="Arial"/>
          <w:color w:val="auto"/>
          <w:sz w:val="22"/>
          <w:szCs w:val="22"/>
        </w:rPr>
        <w:t>EXPERIENCIA DEL PROPONENTE</w:t>
      </w:r>
      <w:bookmarkEnd w:id="74"/>
      <w:bookmarkEnd w:id="75"/>
      <w:bookmarkEnd w:id="76"/>
    </w:p>
    <w:tbl>
      <w:tblPr>
        <w:tblpPr w:leftFromText="141" w:rightFromText="141" w:vertAnchor="text" w:horzAnchor="page" w:tblpX="863" w:tblpY="308"/>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560"/>
        <w:gridCol w:w="1559"/>
        <w:gridCol w:w="1417"/>
        <w:gridCol w:w="2127"/>
        <w:gridCol w:w="1701"/>
        <w:gridCol w:w="1701"/>
        <w:gridCol w:w="1559"/>
      </w:tblGrid>
      <w:tr w:rsidR="00894ACC" w:rsidRPr="00005951" w:rsidTr="00BE38D9">
        <w:trPr>
          <w:trHeight w:val="571"/>
        </w:trPr>
        <w:tc>
          <w:tcPr>
            <w:tcW w:w="1771"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CONTRATANTE</w:t>
            </w:r>
          </w:p>
        </w:tc>
        <w:tc>
          <w:tcPr>
            <w:tcW w:w="1560"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OBJETO DEL CONTRATO</w:t>
            </w:r>
          </w:p>
        </w:tc>
        <w:tc>
          <w:tcPr>
            <w:tcW w:w="1559"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LUGAR DE EJECUCIÓN</w:t>
            </w:r>
          </w:p>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(CIUDAD, MPIO, DPTO)</w:t>
            </w:r>
          </w:p>
        </w:tc>
        <w:tc>
          <w:tcPr>
            <w:tcW w:w="1417"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FECHA DE INICIO CONTRATO</w:t>
            </w:r>
          </w:p>
        </w:tc>
        <w:tc>
          <w:tcPr>
            <w:tcW w:w="2127"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FECHA DE TERMINACIÓN</w:t>
            </w:r>
          </w:p>
        </w:tc>
        <w:tc>
          <w:tcPr>
            <w:tcW w:w="1701"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TIEMPO EJECUTADO (MESES)</w:t>
            </w:r>
          </w:p>
        </w:tc>
        <w:tc>
          <w:tcPr>
            <w:tcW w:w="1701" w:type="dxa"/>
            <w:vMerge w:val="restart"/>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FORMA DE EJECUCIÓN</w:t>
            </w:r>
          </w:p>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(2)</w:t>
            </w:r>
          </w:p>
        </w:tc>
        <w:tc>
          <w:tcPr>
            <w:tcW w:w="1559" w:type="dxa"/>
            <w:tcBorders>
              <w:bottom w:val="nil"/>
            </w:tcBorders>
            <w:vAlign w:val="center"/>
          </w:tcPr>
          <w:p w:rsidR="00894ACC" w:rsidRPr="00005951" w:rsidRDefault="00894ACC" w:rsidP="00BE38D9">
            <w:pPr>
              <w:widowControl w:val="0"/>
              <w:jc w:val="center"/>
              <w:rPr>
                <w:rFonts w:asciiTheme="minorHAnsi" w:hAnsiTheme="minorHAnsi" w:cs="Arial"/>
                <w:b/>
                <w:sz w:val="22"/>
                <w:szCs w:val="22"/>
              </w:rPr>
            </w:pPr>
            <w:r w:rsidRPr="00005951">
              <w:rPr>
                <w:rFonts w:asciiTheme="minorHAnsi" w:hAnsiTheme="minorHAnsi" w:cs="Arial"/>
                <w:b/>
                <w:sz w:val="22"/>
                <w:szCs w:val="22"/>
              </w:rPr>
              <w:t>VALOR  CONTRATO EN PESOS</w:t>
            </w:r>
          </w:p>
        </w:tc>
      </w:tr>
      <w:tr w:rsidR="00894ACC" w:rsidRPr="00005951" w:rsidTr="00BE38D9">
        <w:trPr>
          <w:trHeight w:val="571"/>
        </w:trPr>
        <w:tc>
          <w:tcPr>
            <w:tcW w:w="1771" w:type="dxa"/>
            <w:vMerge/>
            <w:vAlign w:val="center"/>
          </w:tcPr>
          <w:p w:rsidR="00894ACC" w:rsidRPr="00005951" w:rsidRDefault="00894ACC" w:rsidP="00BE38D9">
            <w:pPr>
              <w:widowControl w:val="0"/>
              <w:jc w:val="center"/>
              <w:rPr>
                <w:rFonts w:asciiTheme="minorHAnsi" w:hAnsiTheme="minorHAnsi" w:cs="Arial"/>
                <w:b/>
                <w:sz w:val="22"/>
                <w:szCs w:val="22"/>
              </w:rPr>
            </w:pPr>
          </w:p>
        </w:tc>
        <w:tc>
          <w:tcPr>
            <w:tcW w:w="1560" w:type="dxa"/>
            <w:vMerge/>
            <w:vAlign w:val="center"/>
          </w:tcPr>
          <w:p w:rsidR="00894ACC" w:rsidRPr="00005951" w:rsidRDefault="00894ACC" w:rsidP="00BE38D9">
            <w:pPr>
              <w:widowControl w:val="0"/>
              <w:jc w:val="center"/>
              <w:rPr>
                <w:rFonts w:asciiTheme="minorHAnsi" w:hAnsiTheme="minorHAnsi" w:cs="Arial"/>
                <w:b/>
                <w:sz w:val="22"/>
                <w:szCs w:val="22"/>
              </w:rPr>
            </w:pPr>
          </w:p>
        </w:tc>
        <w:tc>
          <w:tcPr>
            <w:tcW w:w="1559" w:type="dxa"/>
            <w:vMerge/>
            <w:vAlign w:val="center"/>
          </w:tcPr>
          <w:p w:rsidR="00894ACC" w:rsidRPr="00005951" w:rsidRDefault="00894ACC" w:rsidP="00BE38D9">
            <w:pPr>
              <w:widowControl w:val="0"/>
              <w:jc w:val="center"/>
              <w:rPr>
                <w:rFonts w:asciiTheme="minorHAnsi" w:hAnsiTheme="minorHAnsi" w:cs="Arial"/>
                <w:b/>
                <w:sz w:val="22"/>
                <w:szCs w:val="22"/>
              </w:rPr>
            </w:pPr>
          </w:p>
        </w:tc>
        <w:tc>
          <w:tcPr>
            <w:tcW w:w="1417" w:type="dxa"/>
            <w:vMerge/>
          </w:tcPr>
          <w:p w:rsidR="00894ACC" w:rsidRPr="00005951" w:rsidRDefault="00894ACC" w:rsidP="00BE38D9">
            <w:pPr>
              <w:widowControl w:val="0"/>
              <w:jc w:val="center"/>
              <w:rPr>
                <w:rFonts w:asciiTheme="minorHAnsi" w:hAnsiTheme="minorHAnsi" w:cs="Arial"/>
                <w:b/>
                <w:sz w:val="22"/>
                <w:szCs w:val="22"/>
              </w:rPr>
            </w:pPr>
          </w:p>
        </w:tc>
        <w:tc>
          <w:tcPr>
            <w:tcW w:w="2127" w:type="dxa"/>
            <w:vMerge/>
          </w:tcPr>
          <w:p w:rsidR="00894ACC" w:rsidRPr="00005951" w:rsidRDefault="00894ACC" w:rsidP="00BE38D9">
            <w:pPr>
              <w:widowControl w:val="0"/>
              <w:jc w:val="center"/>
              <w:rPr>
                <w:rFonts w:asciiTheme="minorHAnsi" w:hAnsiTheme="minorHAnsi" w:cs="Arial"/>
                <w:b/>
                <w:sz w:val="22"/>
                <w:szCs w:val="22"/>
              </w:rPr>
            </w:pPr>
          </w:p>
        </w:tc>
        <w:tc>
          <w:tcPr>
            <w:tcW w:w="1701" w:type="dxa"/>
            <w:vMerge/>
            <w:vAlign w:val="center"/>
          </w:tcPr>
          <w:p w:rsidR="00894ACC" w:rsidRPr="00005951" w:rsidRDefault="00894ACC" w:rsidP="00BE38D9">
            <w:pPr>
              <w:widowControl w:val="0"/>
              <w:jc w:val="center"/>
              <w:rPr>
                <w:rFonts w:asciiTheme="minorHAnsi" w:hAnsiTheme="minorHAnsi" w:cs="Arial"/>
                <w:b/>
                <w:sz w:val="22"/>
                <w:szCs w:val="22"/>
              </w:rPr>
            </w:pPr>
          </w:p>
        </w:tc>
        <w:tc>
          <w:tcPr>
            <w:tcW w:w="1701" w:type="dxa"/>
            <w:vMerge/>
            <w:vAlign w:val="center"/>
          </w:tcPr>
          <w:p w:rsidR="00894ACC" w:rsidRPr="00005951" w:rsidRDefault="00894ACC" w:rsidP="00BE38D9">
            <w:pPr>
              <w:widowControl w:val="0"/>
              <w:jc w:val="center"/>
              <w:rPr>
                <w:rFonts w:asciiTheme="minorHAnsi" w:hAnsiTheme="minorHAnsi" w:cs="Arial"/>
                <w:b/>
                <w:sz w:val="22"/>
                <w:szCs w:val="22"/>
              </w:rPr>
            </w:pPr>
          </w:p>
        </w:tc>
        <w:tc>
          <w:tcPr>
            <w:tcW w:w="1559" w:type="dxa"/>
            <w:tcBorders>
              <w:top w:val="nil"/>
            </w:tcBorders>
            <w:vAlign w:val="center"/>
          </w:tcPr>
          <w:p w:rsidR="00894ACC" w:rsidRPr="00005951" w:rsidRDefault="00894ACC" w:rsidP="00BE38D9">
            <w:pPr>
              <w:widowControl w:val="0"/>
              <w:jc w:val="center"/>
              <w:rPr>
                <w:rFonts w:asciiTheme="minorHAnsi" w:hAnsiTheme="minorHAnsi" w:cs="Arial"/>
                <w:b/>
                <w:sz w:val="22"/>
                <w:szCs w:val="22"/>
              </w:rPr>
            </w:pPr>
          </w:p>
        </w:tc>
      </w:tr>
      <w:tr w:rsidR="00894ACC" w:rsidRPr="00005951" w:rsidTr="00BE38D9">
        <w:trPr>
          <w:trHeight w:val="567"/>
        </w:trPr>
        <w:tc>
          <w:tcPr>
            <w:tcW w:w="1771" w:type="dxa"/>
            <w:vAlign w:val="center"/>
          </w:tcPr>
          <w:p w:rsidR="00894ACC" w:rsidRPr="00005951" w:rsidRDefault="00894ACC" w:rsidP="00BE38D9">
            <w:pPr>
              <w:widowControl w:val="0"/>
              <w:jc w:val="center"/>
              <w:rPr>
                <w:rFonts w:asciiTheme="minorHAnsi" w:hAnsiTheme="minorHAnsi" w:cs="Arial"/>
                <w:sz w:val="22"/>
                <w:szCs w:val="22"/>
              </w:rPr>
            </w:pPr>
          </w:p>
        </w:tc>
        <w:tc>
          <w:tcPr>
            <w:tcW w:w="1560" w:type="dxa"/>
            <w:vAlign w:val="center"/>
          </w:tcPr>
          <w:p w:rsidR="00894ACC" w:rsidRPr="00005951" w:rsidRDefault="00894ACC" w:rsidP="00BE38D9">
            <w:pPr>
              <w:widowControl w:val="0"/>
              <w:jc w:val="center"/>
              <w:rPr>
                <w:rFonts w:asciiTheme="minorHAnsi" w:hAnsiTheme="minorHAnsi" w:cs="Arial"/>
                <w:sz w:val="22"/>
                <w:szCs w:val="22"/>
              </w:rPr>
            </w:pPr>
          </w:p>
        </w:tc>
        <w:tc>
          <w:tcPr>
            <w:tcW w:w="1559" w:type="dxa"/>
            <w:vAlign w:val="center"/>
          </w:tcPr>
          <w:p w:rsidR="00894ACC" w:rsidRPr="00005951" w:rsidRDefault="00894ACC" w:rsidP="00BE38D9">
            <w:pPr>
              <w:widowControl w:val="0"/>
              <w:jc w:val="center"/>
              <w:rPr>
                <w:rFonts w:asciiTheme="minorHAnsi" w:hAnsiTheme="minorHAnsi" w:cs="Arial"/>
                <w:sz w:val="22"/>
                <w:szCs w:val="22"/>
              </w:rPr>
            </w:pPr>
          </w:p>
        </w:tc>
        <w:tc>
          <w:tcPr>
            <w:tcW w:w="1417" w:type="dxa"/>
          </w:tcPr>
          <w:p w:rsidR="00894ACC" w:rsidRPr="00005951" w:rsidRDefault="00894ACC" w:rsidP="00BE38D9">
            <w:pPr>
              <w:widowControl w:val="0"/>
              <w:jc w:val="center"/>
              <w:rPr>
                <w:rFonts w:asciiTheme="minorHAnsi" w:hAnsiTheme="minorHAnsi" w:cs="Arial"/>
                <w:i/>
                <w:sz w:val="22"/>
                <w:szCs w:val="22"/>
              </w:rPr>
            </w:pPr>
          </w:p>
        </w:tc>
        <w:tc>
          <w:tcPr>
            <w:tcW w:w="2127" w:type="dxa"/>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559" w:type="dxa"/>
            <w:vAlign w:val="center"/>
          </w:tcPr>
          <w:p w:rsidR="00894ACC" w:rsidRPr="00005951" w:rsidRDefault="00894ACC" w:rsidP="00BE38D9">
            <w:pPr>
              <w:widowControl w:val="0"/>
              <w:jc w:val="center"/>
              <w:rPr>
                <w:rFonts w:asciiTheme="minorHAnsi" w:hAnsiTheme="minorHAnsi" w:cs="Arial"/>
                <w:i/>
                <w:sz w:val="22"/>
                <w:szCs w:val="22"/>
              </w:rPr>
            </w:pPr>
          </w:p>
        </w:tc>
      </w:tr>
      <w:tr w:rsidR="00894ACC" w:rsidRPr="00005951" w:rsidTr="00BE38D9">
        <w:trPr>
          <w:trHeight w:val="567"/>
        </w:trPr>
        <w:tc>
          <w:tcPr>
            <w:tcW w:w="1771" w:type="dxa"/>
            <w:vAlign w:val="center"/>
          </w:tcPr>
          <w:p w:rsidR="00894ACC" w:rsidRPr="00005951" w:rsidRDefault="00894ACC" w:rsidP="00BE38D9">
            <w:pPr>
              <w:widowControl w:val="0"/>
              <w:jc w:val="center"/>
              <w:rPr>
                <w:rFonts w:asciiTheme="minorHAnsi" w:hAnsiTheme="minorHAnsi" w:cs="Arial"/>
                <w:sz w:val="22"/>
                <w:szCs w:val="22"/>
              </w:rPr>
            </w:pPr>
          </w:p>
        </w:tc>
        <w:tc>
          <w:tcPr>
            <w:tcW w:w="1560" w:type="dxa"/>
            <w:vAlign w:val="center"/>
          </w:tcPr>
          <w:p w:rsidR="00894ACC" w:rsidRPr="00005951" w:rsidRDefault="00894ACC" w:rsidP="00BE38D9">
            <w:pPr>
              <w:widowControl w:val="0"/>
              <w:jc w:val="center"/>
              <w:rPr>
                <w:rFonts w:asciiTheme="minorHAnsi" w:hAnsiTheme="minorHAnsi" w:cs="Arial"/>
                <w:sz w:val="22"/>
                <w:szCs w:val="22"/>
              </w:rPr>
            </w:pPr>
          </w:p>
        </w:tc>
        <w:tc>
          <w:tcPr>
            <w:tcW w:w="1559" w:type="dxa"/>
            <w:vAlign w:val="center"/>
          </w:tcPr>
          <w:p w:rsidR="00894ACC" w:rsidRPr="00005951" w:rsidRDefault="00894ACC" w:rsidP="00BE38D9">
            <w:pPr>
              <w:widowControl w:val="0"/>
              <w:jc w:val="center"/>
              <w:rPr>
                <w:rFonts w:asciiTheme="minorHAnsi" w:hAnsiTheme="minorHAnsi" w:cs="Arial"/>
                <w:sz w:val="22"/>
                <w:szCs w:val="22"/>
              </w:rPr>
            </w:pPr>
          </w:p>
        </w:tc>
        <w:tc>
          <w:tcPr>
            <w:tcW w:w="1417" w:type="dxa"/>
          </w:tcPr>
          <w:p w:rsidR="00894ACC" w:rsidRPr="00005951" w:rsidRDefault="00894ACC" w:rsidP="00BE38D9">
            <w:pPr>
              <w:widowControl w:val="0"/>
              <w:jc w:val="center"/>
              <w:rPr>
                <w:rFonts w:asciiTheme="minorHAnsi" w:hAnsiTheme="minorHAnsi" w:cs="Arial"/>
                <w:i/>
                <w:sz w:val="22"/>
                <w:szCs w:val="22"/>
              </w:rPr>
            </w:pPr>
          </w:p>
        </w:tc>
        <w:tc>
          <w:tcPr>
            <w:tcW w:w="2127" w:type="dxa"/>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559" w:type="dxa"/>
            <w:vAlign w:val="center"/>
          </w:tcPr>
          <w:p w:rsidR="00894ACC" w:rsidRPr="00005951" w:rsidRDefault="00894ACC" w:rsidP="00BE38D9">
            <w:pPr>
              <w:widowControl w:val="0"/>
              <w:jc w:val="center"/>
              <w:rPr>
                <w:rFonts w:asciiTheme="minorHAnsi" w:hAnsiTheme="minorHAnsi" w:cs="Arial"/>
                <w:i/>
                <w:sz w:val="22"/>
                <w:szCs w:val="22"/>
              </w:rPr>
            </w:pPr>
          </w:p>
        </w:tc>
      </w:tr>
      <w:tr w:rsidR="00894ACC" w:rsidRPr="00005951" w:rsidTr="00BE38D9">
        <w:trPr>
          <w:trHeight w:val="567"/>
        </w:trPr>
        <w:tc>
          <w:tcPr>
            <w:tcW w:w="1771" w:type="dxa"/>
            <w:vAlign w:val="center"/>
          </w:tcPr>
          <w:p w:rsidR="00894ACC" w:rsidRPr="00005951" w:rsidRDefault="00894ACC" w:rsidP="00BE38D9">
            <w:pPr>
              <w:widowControl w:val="0"/>
              <w:jc w:val="center"/>
              <w:rPr>
                <w:rFonts w:asciiTheme="minorHAnsi" w:hAnsiTheme="minorHAnsi" w:cs="Arial"/>
                <w:sz w:val="22"/>
                <w:szCs w:val="22"/>
              </w:rPr>
            </w:pPr>
          </w:p>
        </w:tc>
        <w:tc>
          <w:tcPr>
            <w:tcW w:w="1560" w:type="dxa"/>
            <w:vAlign w:val="center"/>
          </w:tcPr>
          <w:p w:rsidR="00894ACC" w:rsidRPr="00005951" w:rsidRDefault="00894ACC" w:rsidP="00BE38D9">
            <w:pPr>
              <w:widowControl w:val="0"/>
              <w:ind w:left="72" w:hanging="72"/>
              <w:jc w:val="center"/>
              <w:rPr>
                <w:rFonts w:asciiTheme="minorHAnsi" w:hAnsiTheme="minorHAnsi" w:cs="Arial"/>
                <w:sz w:val="22"/>
                <w:szCs w:val="22"/>
              </w:rPr>
            </w:pPr>
          </w:p>
        </w:tc>
        <w:tc>
          <w:tcPr>
            <w:tcW w:w="1559" w:type="dxa"/>
            <w:vAlign w:val="center"/>
          </w:tcPr>
          <w:p w:rsidR="00894ACC" w:rsidRPr="00005951" w:rsidRDefault="00894ACC" w:rsidP="00BE38D9">
            <w:pPr>
              <w:widowControl w:val="0"/>
              <w:jc w:val="center"/>
              <w:rPr>
                <w:rFonts w:asciiTheme="minorHAnsi" w:hAnsiTheme="minorHAnsi" w:cs="Arial"/>
                <w:sz w:val="22"/>
                <w:szCs w:val="22"/>
              </w:rPr>
            </w:pPr>
          </w:p>
        </w:tc>
        <w:tc>
          <w:tcPr>
            <w:tcW w:w="1417" w:type="dxa"/>
          </w:tcPr>
          <w:p w:rsidR="00894ACC" w:rsidRPr="00005951" w:rsidRDefault="00894ACC" w:rsidP="00BE38D9">
            <w:pPr>
              <w:widowControl w:val="0"/>
              <w:jc w:val="center"/>
              <w:rPr>
                <w:rFonts w:asciiTheme="minorHAnsi" w:hAnsiTheme="minorHAnsi" w:cs="Arial"/>
                <w:i/>
                <w:sz w:val="22"/>
                <w:szCs w:val="22"/>
              </w:rPr>
            </w:pPr>
          </w:p>
        </w:tc>
        <w:tc>
          <w:tcPr>
            <w:tcW w:w="2127" w:type="dxa"/>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559" w:type="dxa"/>
            <w:vAlign w:val="center"/>
          </w:tcPr>
          <w:p w:rsidR="00894ACC" w:rsidRPr="00005951" w:rsidRDefault="00894ACC" w:rsidP="00BE38D9">
            <w:pPr>
              <w:widowControl w:val="0"/>
              <w:jc w:val="center"/>
              <w:rPr>
                <w:rFonts w:asciiTheme="minorHAnsi" w:hAnsiTheme="minorHAnsi" w:cs="Arial"/>
                <w:i/>
                <w:sz w:val="22"/>
                <w:szCs w:val="22"/>
              </w:rPr>
            </w:pPr>
          </w:p>
        </w:tc>
      </w:tr>
      <w:tr w:rsidR="00894ACC" w:rsidRPr="00005951" w:rsidTr="00BE38D9">
        <w:trPr>
          <w:trHeight w:val="567"/>
        </w:trPr>
        <w:tc>
          <w:tcPr>
            <w:tcW w:w="1771" w:type="dxa"/>
            <w:vAlign w:val="center"/>
          </w:tcPr>
          <w:p w:rsidR="00894ACC" w:rsidRPr="00005951" w:rsidRDefault="00894ACC" w:rsidP="00BE38D9">
            <w:pPr>
              <w:widowControl w:val="0"/>
              <w:jc w:val="center"/>
              <w:rPr>
                <w:rFonts w:asciiTheme="minorHAnsi" w:hAnsiTheme="minorHAnsi" w:cs="Arial"/>
                <w:sz w:val="22"/>
                <w:szCs w:val="22"/>
              </w:rPr>
            </w:pPr>
          </w:p>
        </w:tc>
        <w:tc>
          <w:tcPr>
            <w:tcW w:w="1560" w:type="dxa"/>
            <w:vAlign w:val="center"/>
          </w:tcPr>
          <w:p w:rsidR="00894ACC" w:rsidRPr="00005951" w:rsidRDefault="00894ACC" w:rsidP="00BE38D9">
            <w:pPr>
              <w:widowControl w:val="0"/>
              <w:jc w:val="center"/>
              <w:rPr>
                <w:rFonts w:asciiTheme="minorHAnsi" w:hAnsiTheme="minorHAnsi" w:cs="Arial"/>
                <w:sz w:val="22"/>
                <w:szCs w:val="22"/>
              </w:rPr>
            </w:pPr>
          </w:p>
        </w:tc>
        <w:tc>
          <w:tcPr>
            <w:tcW w:w="1559" w:type="dxa"/>
            <w:vAlign w:val="center"/>
          </w:tcPr>
          <w:p w:rsidR="00894ACC" w:rsidRPr="00005951" w:rsidRDefault="00894ACC" w:rsidP="00BE38D9">
            <w:pPr>
              <w:widowControl w:val="0"/>
              <w:jc w:val="center"/>
              <w:rPr>
                <w:rFonts w:asciiTheme="minorHAnsi" w:hAnsiTheme="minorHAnsi" w:cs="Arial"/>
                <w:sz w:val="22"/>
                <w:szCs w:val="22"/>
              </w:rPr>
            </w:pPr>
          </w:p>
        </w:tc>
        <w:tc>
          <w:tcPr>
            <w:tcW w:w="1417" w:type="dxa"/>
          </w:tcPr>
          <w:p w:rsidR="00894ACC" w:rsidRPr="00005951" w:rsidRDefault="00894ACC" w:rsidP="00BE38D9">
            <w:pPr>
              <w:widowControl w:val="0"/>
              <w:jc w:val="center"/>
              <w:rPr>
                <w:rFonts w:asciiTheme="minorHAnsi" w:hAnsiTheme="minorHAnsi" w:cs="Arial"/>
                <w:i/>
                <w:sz w:val="22"/>
                <w:szCs w:val="22"/>
              </w:rPr>
            </w:pPr>
          </w:p>
        </w:tc>
        <w:tc>
          <w:tcPr>
            <w:tcW w:w="2127" w:type="dxa"/>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559" w:type="dxa"/>
            <w:vAlign w:val="center"/>
          </w:tcPr>
          <w:p w:rsidR="00894ACC" w:rsidRPr="00005951" w:rsidRDefault="00894ACC" w:rsidP="00BE38D9">
            <w:pPr>
              <w:widowControl w:val="0"/>
              <w:jc w:val="center"/>
              <w:rPr>
                <w:rFonts w:asciiTheme="minorHAnsi" w:hAnsiTheme="minorHAnsi" w:cs="Arial"/>
                <w:i/>
                <w:sz w:val="22"/>
                <w:szCs w:val="22"/>
              </w:rPr>
            </w:pPr>
          </w:p>
        </w:tc>
      </w:tr>
      <w:tr w:rsidR="00894ACC" w:rsidRPr="00005951" w:rsidTr="00BE38D9">
        <w:trPr>
          <w:trHeight w:val="567"/>
        </w:trPr>
        <w:tc>
          <w:tcPr>
            <w:tcW w:w="1771" w:type="dxa"/>
            <w:vAlign w:val="center"/>
          </w:tcPr>
          <w:p w:rsidR="00894ACC" w:rsidRPr="00005951" w:rsidRDefault="00894ACC" w:rsidP="00BE38D9">
            <w:pPr>
              <w:widowControl w:val="0"/>
              <w:jc w:val="center"/>
              <w:rPr>
                <w:rFonts w:asciiTheme="minorHAnsi" w:hAnsiTheme="minorHAnsi" w:cs="Arial"/>
                <w:sz w:val="22"/>
                <w:szCs w:val="22"/>
              </w:rPr>
            </w:pPr>
          </w:p>
        </w:tc>
        <w:tc>
          <w:tcPr>
            <w:tcW w:w="1560" w:type="dxa"/>
            <w:vAlign w:val="center"/>
          </w:tcPr>
          <w:p w:rsidR="00894ACC" w:rsidRPr="00005951" w:rsidRDefault="00894ACC" w:rsidP="00BE38D9">
            <w:pPr>
              <w:widowControl w:val="0"/>
              <w:jc w:val="center"/>
              <w:rPr>
                <w:rFonts w:asciiTheme="minorHAnsi" w:hAnsiTheme="minorHAnsi" w:cs="Arial"/>
                <w:sz w:val="22"/>
                <w:szCs w:val="22"/>
              </w:rPr>
            </w:pPr>
          </w:p>
        </w:tc>
        <w:tc>
          <w:tcPr>
            <w:tcW w:w="1559" w:type="dxa"/>
            <w:vAlign w:val="center"/>
          </w:tcPr>
          <w:p w:rsidR="00894ACC" w:rsidRPr="00005951" w:rsidRDefault="00894ACC" w:rsidP="00BE38D9">
            <w:pPr>
              <w:widowControl w:val="0"/>
              <w:jc w:val="center"/>
              <w:rPr>
                <w:rFonts w:asciiTheme="minorHAnsi" w:hAnsiTheme="minorHAnsi" w:cs="Arial"/>
                <w:sz w:val="22"/>
                <w:szCs w:val="22"/>
              </w:rPr>
            </w:pPr>
          </w:p>
        </w:tc>
        <w:tc>
          <w:tcPr>
            <w:tcW w:w="1417" w:type="dxa"/>
          </w:tcPr>
          <w:p w:rsidR="00894ACC" w:rsidRPr="00005951" w:rsidRDefault="00894ACC" w:rsidP="00BE38D9">
            <w:pPr>
              <w:widowControl w:val="0"/>
              <w:jc w:val="center"/>
              <w:rPr>
                <w:rFonts w:asciiTheme="minorHAnsi" w:hAnsiTheme="minorHAnsi" w:cs="Arial"/>
                <w:i/>
                <w:sz w:val="22"/>
                <w:szCs w:val="22"/>
              </w:rPr>
            </w:pPr>
          </w:p>
        </w:tc>
        <w:tc>
          <w:tcPr>
            <w:tcW w:w="2127" w:type="dxa"/>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701" w:type="dxa"/>
            <w:vAlign w:val="center"/>
          </w:tcPr>
          <w:p w:rsidR="00894ACC" w:rsidRPr="00005951" w:rsidRDefault="00894ACC" w:rsidP="00BE38D9">
            <w:pPr>
              <w:widowControl w:val="0"/>
              <w:jc w:val="center"/>
              <w:rPr>
                <w:rFonts w:asciiTheme="minorHAnsi" w:hAnsiTheme="minorHAnsi" w:cs="Arial"/>
                <w:i/>
                <w:sz w:val="22"/>
                <w:szCs w:val="22"/>
              </w:rPr>
            </w:pPr>
          </w:p>
        </w:tc>
        <w:tc>
          <w:tcPr>
            <w:tcW w:w="1559" w:type="dxa"/>
            <w:vAlign w:val="center"/>
          </w:tcPr>
          <w:p w:rsidR="00894ACC" w:rsidRPr="00005951" w:rsidRDefault="00894ACC" w:rsidP="00BE38D9">
            <w:pPr>
              <w:widowControl w:val="0"/>
              <w:jc w:val="center"/>
              <w:rPr>
                <w:rFonts w:asciiTheme="minorHAnsi" w:hAnsiTheme="minorHAnsi" w:cs="Arial"/>
                <w:i/>
                <w:sz w:val="22"/>
                <w:szCs w:val="22"/>
              </w:rPr>
            </w:pPr>
          </w:p>
        </w:tc>
      </w:tr>
    </w:tbl>
    <w:p w:rsidR="00894ACC" w:rsidRPr="00005951" w:rsidRDefault="00894ACC" w:rsidP="00894ACC">
      <w:pPr>
        <w:jc w:val="center"/>
        <w:rPr>
          <w:rFonts w:asciiTheme="minorHAnsi" w:hAnsiTheme="minorHAnsi" w:cs="Arial"/>
          <w:b/>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rPr>
          <w:rFonts w:asciiTheme="minorHAnsi" w:hAnsiTheme="minorHAnsi" w:cs="Arial"/>
          <w:sz w:val="22"/>
          <w:szCs w:val="22"/>
        </w:rPr>
      </w:pPr>
    </w:p>
    <w:p w:rsidR="00894ACC" w:rsidRPr="00005951" w:rsidRDefault="00894ACC" w:rsidP="00894ACC">
      <w:pPr>
        <w:jc w:val="both"/>
        <w:rPr>
          <w:rFonts w:asciiTheme="minorHAnsi" w:hAnsiTheme="minorHAnsi" w:cs="Arial"/>
          <w:sz w:val="22"/>
          <w:szCs w:val="22"/>
        </w:rPr>
      </w:pPr>
      <w:r w:rsidRPr="00005951">
        <w:rPr>
          <w:rFonts w:asciiTheme="minorHAnsi" w:hAnsiTheme="minorHAnsi" w:cs="Arial"/>
          <w:sz w:val="22"/>
          <w:szCs w:val="22"/>
        </w:rPr>
        <w:t>LA INFORMACIÓN INCOMPLETA O INCONSISTENTE EN LOS CERTIFICADOS NO SERÁ TENIDA EN CUENTA PARA LA EVALUACIÓN DE LA PROPUESTA.</w:t>
      </w:r>
    </w:p>
    <w:p w:rsidR="00894ACC" w:rsidRPr="00005951" w:rsidRDefault="00894ACC" w:rsidP="00894ACC">
      <w:pPr>
        <w:rPr>
          <w:rFonts w:asciiTheme="minorHAnsi" w:hAnsiTheme="minorHAnsi" w:cs="Arial"/>
          <w:sz w:val="22"/>
          <w:szCs w:val="22"/>
        </w:rPr>
        <w:sectPr w:rsidR="00894ACC" w:rsidRPr="00005951" w:rsidSect="0010363A">
          <w:pgSz w:w="15842" w:h="12242" w:orient="landscape" w:code="1"/>
          <w:pgMar w:top="1134" w:right="1701" w:bottom="1418" w:left="1134" w:header="709" w:footer="709" w:gutter="0"/>
          <w:cols w:space="708"/>
          <w:titlePg/>
          <w:docGrid w:linePitch="360"/>
        </w:sectPr>
      </w:pPr>
    </w:p>
    <w:p w:rsidR="00894ACC" w:rsidRPr="00005951" w:rsidRDefault="00894ACC" w:rsidP="00894ACC">
      <w:pPr>
        <w:rPr>
          <w:rFonts w:asciiTheme="minorHAnsi" w:hAnsiTheme="minorHAnsi" w:cs="Arial"/>
          <w:b/>
          <w:sz w:val="22"/>
          <w:szCs w:val="22"/>
        </w:rPr>
      </w:pPr>
    </w:p>
    <w:p w:rsidR="00806B8C" w:rsidRDefault="00806B8C"/>
    <w:sectPr w:rsidR="00806B8C">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889" w:rsidRDefault="001A7889" w:rsidP="00CE3348">
      <w:r>
        <w:separator/>
      </w:r>
    </w:p>
  </w:endnote>
  <w:endnote w:type="continuationSeparator" w:id="0">
    <w:p w:rsidR="001A7889" w:rsidRDefault="001A7889" w:rsidP="00CE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ACC" w:rsidRPr="006E3C77" w:rsidRDefault="00894ACC" w:rsidP="00B163C4">
    <w:pPr>
      <w:pStyle w:val="Piedepgina"/>
      <w:jc w:val="right"/>
      <w:rPr>
        <w:rFonts w:ascii="Arial" w:hAnsi="Arial" w:cs="Arial"/>
        <w:sz w:val="18"/>
        <w:szCs w:val="18"/>
      </w:rPr>
    </w:pPr>
    <w:r w:rsidRPr="006E3C77">
      <w:rPr>
        <w:rFonts w:ascii="Arial" w:hAnsi="Arial" w:cs="Arial"/>
        <w:sz w:val="18"/>
        <w:szCs w:val="18"/>
      </w:rPr>
      <w:t xml:space="preserve">Página </w:t>
    </w:r>
    <w:r w:rsidRPr="006E3C77">
      <w:rPr>
        <w:rFonts w:ascii="Arial" w:hAnsi="Arial" w:cs="Arial"/>
        <w:sz w:val="18"/>
        <w:szCs w:val="18"/>
      </w:rPr>
      <w:fldChar w:fldCharType="begin"/>
    </w:r>
    <w:r w:rsidRPr="006E3C77">
      <w:rPr>
        <w:rFonts w:ascii="Arial" w:hAnsi="Arial" w:cs="Arial"/>
        <w:sz w:val="18"/>
        <w:szCs w:val="18"/>
      </w:rPr>
      <w:instrText xml:space="preserve"> PAGE </w:instrText>
    </w:r>
    <w:r w:rsidRPr="006E3C77">
      <w:rPr>
        <w:rFonts w:ascii="Arial" w:hAnsi="Arial" w:cs="Arial"/>
        <w:sz w:val="18"/>
        <w:szCs w:val="18"/>
      </w:rPr>
      <w:fldChar w:fldCharType="separate"/>
    </w:r>
    <w:r w:rsidR="000219A9">
      <w:rPr>
        <w:rFonts w:ascii="Arial" w:hAnsi="Arial" w:cs="Arial"/>
        <w:noProof/>
        <w:sz w:val="18"/>
        <w:szCs w:val="18"/>
      </w:rPr>
      <w:t>43</w:t>
    </w:r>
    <w:r w:rsidRPr="006E3C77">
      <w:rPr>
        <w:rFonts w:ascii="Arial" w:hAnsi="Arial" w:cs="Arial"/>
        <w:sz w:val="18"/>
        <w:szCs w:val="18"/>
      </w:rPr>
      <w:fldChar w:fldCharType="end"/>
    </w:r>
    <w:r w:rsidRPr="006E3C77">
      <w:rPr>
        <w:rFonts w:ascii="Arial" w:hAnsi="Arial" w:cs="Arial"/>
        <w:sz w:val="18"/>
        <w:szCs w:val="18"/>
      </w:rPr>
      <w:t xml:space="preserve"> de </w:t>
    </w:r>
    <w:r w:rsidRPr="006E3C77">
      <w:rPr>
        <w:rFonts w:ascii="Arial" w:hAnsi="Arial" w:cs="Arial"/>
        <w:sz w:val="18"/>
        <w:szCs w:val="18"/>
      </w:rPr>
      <w:fldChar w:fldCharType="begin"/>
    </w:r>
    <w:r w:rsidRPr="006E3C77">
      <w:rPr>
        <w:rFonts w:ascii="Arial" w:hAnsi="Arial" w:cs="Arial"/>
        <w:sz w:val="18"/>
        <w:szCs w:val="18"/>
      </w:rPr>
      <w:instrText xml:space="preserve"> NUMPAGES </w:instrText>
    </w:r>
    <w:r w:rsidRPr="006E3C77">
      <w:rPr>
        <w:rFonts w:ascii="Arial" w:hAnsi="Arial" w:cs="Arial"/>
        <w:sz w:val="18"/>
        <w:szCs w:val="18"/>
      </w:rPr>
      <w:fldChar w:fldCharType="separate"/>
    </w:r>
    <w:r w:rsidR="000219A9">
      <w:rPr>
        <w:rFonts w:ascii="Arial" w:hAnsi="Arial" w:cs="Arial"/>
        <w:noProof/>
        <w:sz w:val="18"/>
        <w:szCs w:val="18"/>
      </w:rPr>
      <w:t>46</w:t>
    </w:r>
    <w:r w:rsidRPr="006E3C77">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889" w:rsidRDefault="001A7889" w:rsidP="00CE3348">
      <w:r>
        <w:separator/>
      </w:r>
    </w:p>
  </w:footnote>
  <w:footnote w:type="continuationSeparator" w:id="0">
    <w:p w:rsidR="001A7889" w:rsidRDefault="001A7889" w:rsidP="00CE3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ACC" w:rsidRDefault="00894ACC">
    <w:pPr>
      <w:pStyle w:val="Encabezado"/>
    </w:pPr>
    <w:r>
      <w:rPr>
        <w:noProof/>
        <w:lang w:val="es-CO" w:eastAsia="es-CO"/>
      </w:rPr>
      <w:drawing>
        <wp:anchor distT="0" distB="0" distL="114300" distR="114300" simplePos="0" relativeHeight="251659264" behindDoc="1" locked="0" layoutInCell="1" allowOverlap="1">
          <wp:simplePos x="0" y="0"/>
          <wp:positionH relativeFrom="page">
            <wp:align>left</wp:align>
          </wp:positionH>
          <wp:positionV relativeFrom="paragraph">
            <wp:posOffset>-436098</wp:posOffset>
          </wp:positionV>
          <wp:extent cx="7807569" cy="10103913"/>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Logo Estand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3665" cy="101118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48" w:rsidRDefault="00CE3348">
    <w:pPr>
      <w:pStyle w:val="Encabezado"/>
    </w:pPr>
    <w:r>
      <w:rPr>
        <w:noProof/>
        <w:lang w:eastAsia="es-CO"/>
      </w:rPr>
      <w:drawing>
        <wp:anchor distT="0" distB="0" distL="114300" distR="114300" simplePos="0" relativeHeight="251658240" behindDoc="1" locked="0" layoutInCell="1" allowOverlap="1">
          <wp:simplePos x="0" y="0"/>
          <wp:positionH relativeFrom="column">
            <wp:posOffset>-1037605</wp:posOffset>
          </wp:positionH>
          <wp:positionV relativeFrom="paragraph">
            <wp:posOffset>-343254</wp:posOffset>
          </wp:positionV>
          <wp:extent cx="7697972" cy="9961723"/>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Logo Estand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9291" cy="9976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52087"/>
    <w:multiLevelType w:val="hybridMultilevel"/>
    <w:tmpl w:val="0D9092A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14A3599D"/>
    <w:multiLevelType w:val="hybridMultilevel"/>
    <w:tmpl w:val="2E60974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B144BD"/>
    <w:multiLevelType w:val="multilevel"/>
    <w:tmpl w:val="18DC1604"/>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1C54B4A"/>
    <w:multiLevelType w:val="hybridMultilevel"/>
    <w:tmpl w:val="363E5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65306C6"/>
    <w:multiLevelType w:val="hybridMultilevel"/>
    <w:tmpl w:val="FE8ABEF2"/>
    <w:lvl w:ilvl="0" w:tplc="240A0001">
      <w:start w:val="1"/>
      <w:numFmt w:val="bullet"/>
      <w:lvlText w:val=""/>
      <w:lvlJc w:val="left"/>
      <w:pPr>
        <w:ind w:left="766" w:hanging="360"/>
      </w:pPr>
      <w:rPr>
        <w:rFonts w:ascii="Symbol" w:hAnsi="Symbol"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5">
    <w:nsid w:val="2F342D2E"/>
    <w:multiLevelType w:val="hybridMultilevel"/>
    <w:tmpl w:val="57DE3798"/>
    <w:lvl w:ilvl="0" w:tplc="F9283B78">
      <w:start w:val="1"/>
      <w:numFmt w:val="bullet"/>
      <w:lvlText w:val=""/>
      <w:lvlJc w:val="left"/>
      <w:pPr>
        <w:tabs>
          <w:tab w:val="num" w:pos="567"/>
        </w:tabs>
        <w:ind w:left="0" w:firstLine="0"/>
      </w:pPr>
      <w:rPr>
        <w:rFonts w:ascii="Symbol"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
    <w:nsid w:val="35F418A5"/>
    <w:multiLevelType w:val="hybridMultilevel"/>
    <w:tmpl w:val="0D9092A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4CBA4825"/>
    <w:multiLevelType w:val="hybridMultilevel"/>
    <w:tmpl w:val="03EE44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CC72428"/>
    <w:multiLevelType w:val="hybridMultilevel"/>
    <w:tmpl w:val="23E0AE3A"/>
    <w:lvl w:ilvl="0" w:tplc="EB1E6FD0">
      <w:start w:val="1"/>
      <w:numFmt w:val="bullet"/>
      <w:lvlText w:val=""/>
      <w:lvlJc w:val="left"/>
      <w:pPr>
        <w:tabs>
          <w:tab w:val="num" w:pos="567"/>
        </w:tabs>
        <w:ind w:left="0" w:firstLine="0"/>
      </w:pPr>
      <w:rPr>
        <w:rFonts w:ascii="Symbol" w:hAnsi="Symbol" w:hint="default"/>
      </w:rPr>
    </w:lvl>
    <w:lvl w:ilvl="1" w:tplc="1E88A0CA" w:tentative="1">
      <w:start w:val="1"/>
      <w:numFmt w:val="bullet"/>
      <w:lvlText w:val="o"/>
      <w:lvlJc w:val="left"/>
      <w:pPr>
        <w:tabs>
          <w:tab w:val="num" w:pos="1440"/>
        </w:tabs>
        <w:ind w:left="1440" w:hanging="360"/>
      </w:pPr>
      <w:rPr>
        <w:rFonts w:ascii="Courier New" w:hAnsi="Courier New" w:cs="Courier New" w:hint="default"/>
      </w:rPr>
    </w:lvl>
    <w:lvl w:ilvl="2" w:tplc="DD32569E" w:tentative="1">
      <w:start w:val="1"/>
      <w:numFmt w:val="bullet"/>
      <w:lvlText w:val=""/>
      <w:lvlJc w:val="left"/>
      <w:pPr>
        <w:tabs>
          <w:tab w:val="num" w:pos="2160"/>
        </w:tabs>
        <w:ind w:left="2160" w:hanging="360"/>
      </w:pPr>
      <w:rPr>
        <w:rFonts w:ascii="Wingdings" w:hAnsi="Wingdings" w:hint="default"/>
      </w:rPr>
    </w:lvl>
    <w:lvl w:ilvl="3" w:tplc="6EB0DC0C" w:tentative="1">
      <w:start w:val="1"/>
      <w:numFmt w:val="bullet"/>
      <w:lvlText w:val=""/>
      <w:lvlJc w:val="left"/>
      <w:pPr>
        <w:tabs>
          <w:tab w:val="num" w:pos="2880"/>
        </w:tabs>
        <w:ind w:left="2880" w:hanging="360"/>
      </w:pPr>
      <w:rPr>
        <w:rFonts w:ascii="Symbol" w:hAnsi="Symbol" w:hint="default"/>
      </w:rPr>
    </w:lvl>
    <w:lvl w:ilvl="4" w:tplc="5FF0117E" w:tentative="1">
      <w:start w:val="1"/>
      <w:numFmt w:val="bullet"/>
      <w:lvlText w:val="o"/>
      <w:lvlJc w:val="left"/>
      <w:pPr>
        <w:tabs>
          <w:tab w:val="num" w:pos="3600"/>
        </w:tabs>
        <w:ind w:left="3600" w:hanging="360"/>
      </w:pPr>
      <w:rPr>
        <w:rFonts w:ascii="Courier New" w:hAnsi="Courier New" w:cs="Courier New" w:hint="default"/>
      </w:rPr>
    </w:lvl>
    <w:lvl w:ilvl="5" w:tplc="727C5BBE" w:tentative="1">
      <w:start w:val="1"/>
      <w:numFmt w:val="bullet"/>
      <w:lvlText w:val=""/>
      <w:lvlJc w:val="left"/>
      <w:pPr>
        <w:tabs>
          <w:tab w:val="num" w:pos="4320"/>
        </w:tabs>
        <w:ind w:left="4320" w:hanging="360"/>
      </w:pPr>
      <w:rPr>
        <w:rFonts w:ascii="Wingdings" w:hAnsi="Wingdings" w:hint="default"/>
      </w:rPr>
    </w:lvl>
    <w:lvl w:ilvl="6" w:tplc="F858E86A" w:tentative="1">
      <w:start w:val="1"/>
      <w:numFmt w:val="bullet"/>
      <w:lvlText w:val=""/>
      <w:lvlJc w:val="left"/>
      <w:pPr>
        <w:tabs>
          <w:tab w:val="num" w:pos="5040"/>
        </w:tabs>
        <w:ind w:left="5040" w:hanging="360"/>
      </w:pPr>
      <w:rPr>
        <w:rFonts w:ascii="Symbol" w:hAnsi="Symbol" w:hint="default"/>
      </w:rPr>
    </w:lvl>
    <w:lvl w:ilvl="7" w:tplc="BED80D42" w:tentative="1">
      <w:start w:val="1"/>
      <w:numFmt w:val="bullet"/>
      <w:lvlText w:val="o"/>
      <w:lvlJc w:val="left"/>
      <w:pPr>
        <w:tabs>
          <w:tab w:val="num" w:pos="5760"/>
        </w:tabs>
        <w:ind w:left="5760" w:hanging="360"/>
      </w:pPr>
      <w:rPr>
        <w:rFonts w:ascii="Courier New" w:hAnsi="Courier New" w:cs="Courier New" w:hint="default"/>
      </w:rPr>
    </w:lvl>
    <w:lvl w:ilvl="8" w:tplc="1292E04C" w:tentative="1">
      <w:start w:val="1"/>
      <w:numFmt w:val="bullet"/>
      <w:lvlText w:val=""/>
      <w:lvlJc w:val="left"/>
      <w:pPr>
        <w:tabs>
          <w:tab w:val="num" w:pos="6480"/>
        </w:tabs>
        <w:ind w:left="6480" w:hanging="360"/>
      </w:pPr>
      <w:rPr>
        <w:rFonts w:ascii="Wingdings" w:hAnsi="Wingdings" w:hint="default"/>
      </w:rPr>
    </w:lvl>
  </w:abstractNum>
  <w:abstractNum w:abstractNumId="9">
    <w:nsid w:val="4FF644AB"/>
    <w:multiLevelType w:val="multilevel"/>
    <w:tmpl w:val="32041800"/>
    <w:lvl w:ilvl="0">
      <w:start w:val="4"/>
      <w:numFmt w:val="decimal"/>
      <w:pStyle w:val="Listaconguion"/>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01158E8"/>
    <w:multiLevelType w:val="hybridMultilevel"/>
    <w:tmpl w:val="8CCE3F28"/>
    <w:lvl w:ilvl="0" w:tplc="0C0A000F">
      <w:start w:val="1"/>
      <w:numFmt w:val="upperLetter"/>
      <w:lvlText w:val="%1."/>
      <w:lvlJc w:val="left"/>
      <w:pPr>
        <w:tabs>
          <w:tab w:val="num" w:pos="720"/>
        </w:tabs>
        <w:ind w:left="720" w:hanging="360"/>
      </w:pPr>
      <w:rPr>
        <w:rFonts w:ascii="Arial" w:eastAsia="Times New Roman" w:hAnsi="Arial" w:cs="Arial"/>
        <w:b w:val="0"/>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
    <w:nsid w:val="513C3B55"/>
    <w:multiLevelType w:val="hybridMultilevel"/>
    <w:tmpl w:val="28C68EA2"/>
    <w:lvl w:ilvl="0" w:tplc="3A16D1CC">
      <w:start w:val="1"/>
      <w:numFmt w:val="decimal"/>
      <w:lvlText w:val="%1."/>
      <w:lvlJc w:val="left"/>
      <w:pPr>
        <w:tabs>
          <w:tab w:val="num" w:pos="1065"/>
        </w:tabs>
        <w:ind w:left="1065" w:hanging="705"/>
      </w:pPr>
      <w:rPr>
        <w:rFonts w:eastAsia="Batang"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4E2289E"/>
    <w:multiLevelType w:val="hybridMultilevel"/>
    <w:tmpl w:val="CCDCB98C"/>
    <w:lvl w:ilvl="0" w:tplc="AB1A9A78">
      <w:start w:val="1"/>
      <w:numFmt w:val="bullet"/>
      <w:pStyle w:val="TDC3"/>
      <w:lvlText w:val=""/>
      <w:lvlJc w:val="left"/>
      <w:pPr>
        <w:ind w:left="360" w:hanging="360"/>
      </w:pPr>
      <w:rPr>
        <w:rFonts w:ascii="Symbol" w:hAnsi="Symbol" w:hint="default"/>
      </w:rPr>
    </w:lvl>
    <w:lvl w:ilvl="1" w:tplc="5E28A96E" w:tentative="1">
      <w:start w:val="1"/>
      <w:numFmt w:val="bullet"/>
      <w:lvlText w:val="o"/>
      <w:lvlJc w:val="left"/>
      <w:pPr>
        <w:ind w:left="1080" w:hanging="360"/>
      </w:pPr>
      <w:rPr>
        <w:rFonts w:ascii="Courier New" w:hAnsi="Courier New" w:cs="Courier New" w:hint="default"/>
      </w:rPr>
    </w:lvl>
    <w:lvl w:ilvl="2" w:tplc="7E0887D2" w:tentative="1">
      <w:start w:val="1"/>
      <w:numFmt w:val="bullet"/>
      <w:lvlText w:val=""/>
      <w:lvlJc w:val="left"/>
      <w:pPr>
        <w:ind w:left="1800" w:hanging="360"/>
      </w:pPr>
      <w:rPr>
        <w:rFonts w:ascii="Wingdings" w:hAnsi="Wingdings" w:hint="default"/>
      </w:rPr>
    </w:lvl>
    <w:lvl w:ilvl="3" w:tplc="FC42F250" w:tentative="1">
      <w:start w:val="1"/>
      <w:numFmt w:val="bullet"/>
      <w:lvlText w:val=""/>
      <w:lvlJc w:val="left"/>
      <w:pPr>
        <w:ind w:left="2520" w:hanging="360"/>
      </w:pPr>
      <w:rPr>
        <w:rFonts w:ascii="Symbol" w:hAnsi="Symbol" w:hint="default"/>
      </w:rPr>
    </w:lvl>
    <w:lvl w:ilvl="4" w:tplc="A1CC9AEA" w:tentative="1">
      <w:start w:val="1"/>
      <w:numFmt w:val="bullet"/>
      <w:lvlText w:val="o"/>
      <w:lvlJc w:val="left"/>
      <w:pPr>
        <w:ind w:left="3240" w:hanging="360"/>
      </w:pPr>
      <w:rPr>
        <w:rFonts w:ascii="Courier New" w:hAnsi="Courier New" w:cs="Courier New" w:hint="default"/>
      </w:rPr>
    </w:lvl>
    <w:lvl w:ilvl="5" w:tplc="6FC8CBBC" w:tentative="1">
      <w:start w:val="1"/>
      <w:numFmt w:val="bullet"/>
      <w:lvlText w:val=""/>
      <w:lvlJc w:val="left"/>
      <w:pPr>
        <w:ind w:left="3960" w:hanging="360"/>
      </w:pPr>
      <w:rPr>
        <w:rFonts w:ascii="Wingdings" w:hAnsi="Wingdings" w:hint="default"/>
      </w:rPr>
    </w:lvl>
    <w:lvl w:ilvl="6" w:tplc="5F6AFCE2" w:tentative="1">
      <w:start w:val="1"/>
      <w:numFmt w:val="bullet"/>
      <w:lvlText w:val=""/>
      <w:lvlJc w:val="left"/>
      <w:pPr>
        <w:ind w:left="4680" w:hanging="360"/>
      </w:pPr>
      <w:rPr>
        <w:rFonts w:ascii="Symbol" w:hAnsi="Symbol" w:hint="default"/>
      </w:rPr>
    </w:lvl>
    <w:lvl w:ilvl="7" w:tplc="1ADA8BC4" w:tentative="1">
      <w:start w:val="1"/>
      <w:numFmt w:val="bullet"/>
      <w:lvlText w:val="o"/>
      <w:lvlJc w:val="left"/>
      <w:pPr>
        <w:ind w:left="5400" w:hanging="360"/>
      </w:pPr>
      <w:rPr>
        <w:rFonts w:ascii="Courier New" w:hAnsi="Courier New" w:cs="Courier New" w:hint="default"/>
      </w:rPr>
    </w:lvl>
    <w:lvl w:ilvl="8" w:tplc="52FCFA02" w:tentative="1">
      <w:start w:val="1"/>
      <w:numFmt w:val="bullet"/>
      <w:lvlText w:val=""/>
      <w:lvlJc w:val="left"/>
      <w:pPr>
        <w:ind w:left="6120" w:hanging="360"/>
      </w:pPr>
      <w:rPr>
        <w:rFonts w:ascii="Wingdings" w:hAnsi="Wingdings" w:hint="default"/>
      </w:rPr>
    </w:lvl>
  </w:abstractNum>
  <w:abstractNum w:abstractNumId="13">
    <w:nsid w:val="5CB97656"/>
    <w:multiLevelType w:val="hybridMultilevel"/>
    <w:tmpl w:val="034E3730"/>
    <w:lvl w:ilvl="0" w:tplc="0C0A0019">
      <w:start w:val="1"/>
      <w:numFmt w:val="decimal"/>
      <w:lvlText w:val="%1"/>
      <w:lvlJc w:val="left"/>
      <w:pPr>
        <w:tabs>
          <w:tab w:val="num" w:pos="769"/>
        </w:tabs>
        <w:ind w:left="769" w:hanging="70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5CC36247"/>
    <w:multiLevelType w:val="hybridMultilevel"/>
    <w:tmpl w:val="CE729030"/>
    <w:lvl w:ilvl="0" w:tplc="1D50CC60">
      <w:start w:val="1"/>
      <w:numFmt w:val="decimal"/>
      <w:lvlText w:val="%1"/>
      <w:lvlJc w:val="left"/>
      <w:pPr>
        <w:tabs>
          <w:tab w:val="num" w:pos="424"/>
        </w:tabs>
        <w:ind w:left="424" w:hanging="360"/>
      </w:pPr>
    </w:lvl>
    <w:lvl w:ilvl="1" w:tplc="FDBA57BC">
      <w:start w:val="1"/>
      <w:numFmt w:val="decimal"/>
      <w:lvlText w:val="%2."/>
      <w:lvlJc w:val="left"/>
      <w:pPr>
        <w:tabs>
          <w:tab w:val="num" w:pos="1440"/>
        </w:tabs>
        <w:ind w:left="1440" w:hanging="360"/>
      </w:pPr>
    </w:lvl>
    <w:lvl w:ilvl="2" w:tplc="41BEA0CC">
      <w:start w:val="1"/>
      <w:numFmt w:val="decimal"/>
      <w:lvlText w:val="%3."/>
      <w:lvlJc w:val="left"/>
      <w:pPr>
        <w:tabs>
          <w:tab w:val="num" w:pos="2160"/>
        </w:tabs>
        <w:ind w:left="2160" w:hanging="360"/>
      </w:pPr>
    </w:lvl>
    <w:lvl w:ilvl="3" w:tplc="445A7FF2">
      <w:start w:val="1"/>
      <w:numFmt w:val="decimal"/>
      <w:lvlText w:val="%4."/>
      <w:lvlJc w:val="left"/>
      <w:pPr>
        <w:tabs>
          <w:tab w:val="num" w:pos="2880"/>
        </w:tabs>
        <w:ind w:left="2880" w:hanging="360"/>
      </w:pPr>
    </w:lvl>
    <w:lvl w:ilvl="4" w:tplc="E2B244FC">
      <w:start w:val="1"/>
      <w:numFmt w:val="decimal"/>
      <w:lvlText w:val="%5."/>
      <w:lvlJc w:val="left"/>
      <w:pPr>
        <w:tabs>
          <w:tab w:val="num" w:pos="3600"/>
        </w:tabs>
        <w:ind w:left="3600" w:hanging="360"/>
      </w:pPr>
    </w:lvl>
    <w:lvl w:ilvl="5" w:tplc="EDC67D12">
      <w:start w:val="1"/>
      <w:numFmt w:val="decimal"/>
      <w:lvlText w:val="%6."/>
      <w:lvlJc w:val="left"/>
      <w:pPr>
        <w:tabs>
          <w:tab w:val="num" w:pos="4320"/>
        </w:tabs>
        <w:ind w:left="4320" w:hanging="360"/>
      </w:pPr>
    </w:lvl>
    <w:lvl w:ilvl="6" w:tplc="AF12EA76">
      <w:start w:val="1"/>
      <w:numFmt w:val="decimal"/>
      <w:lvlText w:val="%7."/>
      <w:lvlJc w:val="left"/>
      <w:pPr>
        <w:tabs>
          <w:tab w:val="num" w:pos="5040"/>
        </w:tabs>
        <w:ind w:left="5040" w:hanging="360"/>
      </w:pPr>
    </w:lvl>
    <w:lvl w:ilvl="7" w:tplc="2F3A1676">
      <w:start w:val="1"/>
      <w:numFmt w:val="decimal"/>
      <w:lvlText w:val="%8."/>
      <w:lvlJc w:val="left"/>
      <w:pPr>
        <w:tabs>
          <w:tab w:val="num" w:pos="5760"/>
        </w:tabs>
        <w:ind w:left="5760" w:hanging="360"/>
      </w:pPr>
    </w:lvl>
    <w:lvl w:ilvl="8" w:tplc="2F6210DA">
      <w:start w:val="1"/>
      <w:numFmt w:val="decimal"/>
      <w:lvlText w:val="%9."/>
      <w:lvlJc w:val="left"/>
      <w:pPr>
        <w:tabs>
          <w:tab w:val="num" w:pos="6480"/>
        </w:tabs>
        <w:ind w:left="6480" w:hanging="360"/>
      </w:pPr>
    </w:lvl>
  </w:abstractNum>
  <w:abstractNum w:abstractNumId="15">
    <w:nsid w:val="5CE91D0C"/>
    <w:multiLevelType w:val="hybridMultilevel"/>
    <w:tmpl w:val="3C9EF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12"/>
  </w:num>
  <w:num w:numId="5">
    <w:abstractNumId w:val="11"/>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
  </w:num>
  <w:num w:numId="11">
    <w:abstractNumId w:val="8"/>
  </w:num>
  <w:num w:numId="12">
    <w:abstractNumId w:val="5"/>
  </w:num>
  <w:num w:numId="13">
    <w:abstractNumId w:val="3"/>
  </w:num>
  <w:num w:numId="14">
    <w:abstractNumId w:val="15"/>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48"/>
    <w:rsid w:val="000219A9"/>
    <w:rsid w:val="00140B56"/>
    <w:rsid w:val="001A7889"/>
    <w:rsid w:val="00806B8C"/>
    <w:rsid w:val="00894ACC"/>
    <w:rsid w:val="00CE33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758A2C6-97AA-4C15-9B6A-FB1D024D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ACC"/>
    <w:pPr>
      <w:spacing w:after="0" w:line="240" w:lineRule="auto"/>
    </w:pPr>
    <w:rPr>
      <w:rFonts w:ascii="Times New Roman" w:eastAsia="Times New Roman" w:hAnsi="Times New Roman" w:cs="Times New Roman"/>
      <w:sz w:val="20"/>
      <w:szCs w:val="20"/>
      <w:lang w:val="es-ES_tradnl" w:eastAsia="es-MX"/>
    </w:rPr>
  </w:style>
  <w:style w:type="paragraph" w:styleId="Ttulo1">
    <w:name w:val="heading 1"/>
    <w:basedOn w:val="Normal"/>
    <w:next w:val="Normal"/>
    <w:link w:val="Ttulo1Car"/>
    <w:qFormat/>
    <w:rsid w:val="00894AC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rsid w:val="00894AC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rsid w:val="00894ACC"/>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nhideWhenUsed/>
    <w:qFormat/>
    <w:rsid w:val="00894ACC"/>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Sangranormal"/>
    <w:link w:val="Ttulo5Car"/>
    <w:qFormat/>
    <w:rsid w:val="00894ACC"/>
    <w:pPr>
      <w:tabs>
        <w:tab w:val="num" w:pos="796"/>
        <w:tab w:val="left" w:pos="864"/>
        <w:tab w:val="left" w:pos="1440"/>
        <w:tab w:val="left" w:pos="2016"/>
        <w:tab w:val="left" w:pos="2304"/>
        <w:tab w:val="left" w:pos="2880"/>
        <w:tab w:val="left" w:pos="3168"/>
        <w:tab w:val="left" w:pos="3600"/>
        <w:tab w:val="left" w:pos="4320"/>
        <w:tab w:val="left" w:pos="5472"/>
        <w:tab w:val="left" w:pos="5904"/>
        <w:tab w:val="left" w:pos="5954"/>
        <w:tab w:val="left" w:pos="6336"/>
        <w:tab w:val="left" w:pos="6624"/>
        <w:tab w:val="left" w:pos="6912"/>
        <w:tab w:val="left" w:pos="7200"/>
        <w:tab w:val="left" w:pos="7776"/>
        <w:tab w:val="left" w:pos="7920"/>
        <w:tab w:val="left" w:pos="8064"/>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20"/>
      <w:ind w:left="796" w:right="-215" w:hanging="1080"/>
      <w:jc w:val="both"/>
      <w:outlineLvl w:val="4"/>
    </w:pPr>
    <w:rPr>
      <w:rFonts w:ascii="Arial" w:hAnsi="Arial"/>
      <w:b/>
      <w:lang w:eastAsia="es-ES"/>
    </w:rPr>
  </w:style>
  <w:style w:type="paragraph" w:styleId="Ttulo6">
    <w:name w:val="heading 6"/>
    <w:basedOn w:val="Normal"/>
    <w:next w:val="Sangranormal"/>
    <w:link w:val="Ttulo6Car"/>
    <w:qFormat/>
    <w:rsid w:val="00894ACC"/>
    <w:pPr>
      <w:tabs>
        <w:tab w:val="num" w:pos="725"/>
        <w:tab w:val="left" w:pos="864"/>
        <w:tab w:val="left" w:pos="1008"/>
        <w:tab w:val="left" w:pos="1440"/>
        <w:tab w:val="left" w:pos="2016"/>
        <w:tab w:val="left" w:pos="2304"/>
        <w:tab w:val="left" w:pos="2880"/>
        <w:tab w:val="left" w:pos="3168"/>
        <w:tab w:val="left" w:pos="3600"/>
        <w:tab w:val="left" w:pos="4320"/>
        <w:tab w:val="left" w:pos="5472"/>
        <w:tab w:val="left" w:pos="5904"/>
        <w:tab w:val="left" w:pos="5954"/>
        <w:tab w:val="left" w:pos="6336"/>
        <w:tab w:val="left" w:pos="6624"/>
        <w:tab w:val="left" w:pos="6912"/>
        <w:tab w:val="left" w:pos="7200"/>
        <w:tab w:val="left" w:pos="7776"/>
        <w:tab w:val="left" w:pos="7920"/>
        <w:tab w:val="left" w:pos="8064"/>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20"/>
      <w:ind w:left="725" w:right="-215" w:hanging="1080"/>
      <w:jc w:val="both"/>
      <w:outlineLvl w:val="5"/>
    </w:pPr>
    <w:rPr>
      <w:rFonts w:ascii="Arial" w:hAnsi="Arial"/>
      <w:u w:val="single"/>
      <w:lang w:eastAsia="es-ES"/>
    </w:rPr>
  </w:style>
  <w:style w:type="paragraph" w:styleId="Ttulo7">
    <w:name w:val="heading 7"/>
    <w:basedOn w:val="Normal"/>
    <w:next w:val="Sangranormal"/>
    <w:link w:val="Ttulo7Car"/>
    <w:qFormat/>
    <w:rsid w:val="00894ACC"/>
    <w:pPr>
      <w:tabs>
        <w:tab w:val="left" w:pos="864"/>
        <w:tab w:val="left" w:pos="1008"/>
        <w:tab w:val="left" w:pos="1440"/>
        <w:tab w:val="left" w:pos="2016"/>
        <w:tab w:val="left" w:pos="2304"/>
        <w:tab w:val="left" w:pos="2880"/>
        <w:tab w:val="left" w:pos="3168"/>
        <w:tab w:val="left" w:pos="3600"/>
        <w:tab w:val="left" w:pos="4320"/>
        <w:tab w:val="left" w:pos="5472"/>
        <w:tab w:val="left" w:pos="5904"/>
        <w:tab w:val="left" w:pos="5954"/>
        <w:tab w:val="left" w:pos="6336"/>
        <w:tab w:val="left" w:pos="6624"/>
        <w:tab w:val="left" w:pos="6912"/>
        <w:tab w:val="left" w:pos="7200"/>
        <w:tab w:val="left" w:pos="7776"/>
        <w:tab w:val="left" w:pos="7920"/>
        <w:tab w:val="left" w:pos="8064"/>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20"/>
      <w:ind w:left="1014" w:right="-215" w:hanging="1440"/>
      <w:jc w:val="both"/>
      <w:outlineLvl w:val="6"/>
    </w:pPr>
    <w:rPr>
      <w:rFonts w:ascii="Arial" w:hAnsi="Arial"/>
      <w:i/>
      <w:lang w:eastAsia="es-ES"/>
    </w:rPr>
  </w:style>
  <w:style w:type="paragraph" w:styleId="Ttulo8">
    <w:name w:val="heading 8"/>
    <w:basedOn w:val="Normal"/>
    <w:next w:val="Sangranormal"/>
    <w:link w:val="Ttulo8Car"/>
    <w:qFormat/>
    <w:rsid w:val="00894ACC"/>
    <w:pPr>
      <w:tabs>
        <w:tab w:val="left" w:pos="864"/>
        <w:tab w:val="num" w:pos="943"/>
        <w:tab w:val="left" w:pos="1008"/>
        <w:tab w:val="left" w:pos="2016"/>
        <w:tab w:val="left" w:pos="2304"/>
        <w:tab w:val="left" w:pos="2880"/>
        <w:tab w:val="left" w:pos="3168"/>
        <w:tab w:val="left" w:pos="3600"/>
        <w:tab w:val="left" w:pos="4320"/>
        <w:tab w:val="left" w:pos="5472"/>
        <w:tab w:val="left" w:pos="5904"/>
        <w:tab w:val="left" w:pos="5954"/>
        <w:tab w:val="left" w:pos="6336"/>
        <w:tab w:val="left" w:pos="6624"/>
        <w:tab w:val="left" w:pos="6912"/>
        <w:tab w:val="left" w:pos="7200"/>
        <w:tab w:val="left" w:pos="7776"/>
        <w:tab w:val="left" w:pos="7920"/>
        <w:tab w:val="left" w:pos="8064"/>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20"/>
      <w:ind w:left="943" w:right="-215" w:hanging="1440"/>
      <w:jc w:val="both"/>
      <w:outlineLvl w:val="7"/>
    </w:pPr>
    <w:rPr>
      <w:rFonts w:ascii="Arial" w:hAnsi="Arial"/>
      <w:i/>
      <w:lang w:eastAsia="es-ES"/>
    </w:rPr>
  </w:style>
  <w:style w:type="paragraph" w:styleId="Ttulo9">
    <w:name w:val="heading 9"/>
    <w:basedOn w:val="Normal"/>
    <w:next w:val="Sangranormal"/>
    <w:link w:val="Ttulo9Car"/>
    <w:qFormat/>
    <w:rsid w:val="00894ACC"/>
    <w:pPr>
      <w:tabs>
        <w:tab w:val="left" w:pos="864"/>
        <w:tab w:val="left" w:pos="1008"/>
        <w:tab w:val="num" w:pos="1232"/>
        <w:tab w:val="left" w:pos="1440"/>
        <w:tab w:val="left" w:pos="2016"/>
        <w:tab w:val="left" w:pos="2304"/>
        <w:tab w:val="left" w:pos="2880"/>
        <w:tab w:val="left" w:pos="3168"/>
        <w:tab w:val="left" w:pos="3600"/>
        <w:tab w:val="left" w:pos="4320"/>
        <w:tab w:val="left" w:pos="5472"/>
        <w:tab w:val="left" w:pos="5904"/>
        <w:tab w:val="left" w:pos="5954"/>
        <w:tab w:val="left" w:pos="6336"/>
        <w:tab w:val="left" w:pos="6624"/>
        <w:tab w:val="left" w:pos="6912"/>
        <w:tab w:val="left" w:pos="7200"/>
        <w:tab w:val="left" w:pos="7776"/>
        <w:tab w:val="left" w:pos="7920"/>
        <w:tab w:val="left" w:pos="8064"/>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20"/>
      <w:ind w:left="1232" w:right="-215" w:hanging="1800"/>
      <w:jc w:val="both"/>
      <w:outlineLvl w:val="8"/>
    </w:pPr>
    <w:rPr>
      <w:rFonts w:ascii="Arial" w:hAnsi="Arial"/>
      <w: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E3348"/>
    <w:pPr>
      <w:tabs>
        <w:tab w:val="center" w:pos="4419"/>
        <w:tab w:val="right" w:pos="8838"/>
      </w:tabs>
    </w:pPr>
  </w:style>
  <w:style w:type="character" w:customStyle="1" w:styleId="EncabezadoCar">
    <w:name w:val="Encabezado Car"/>
    <w:basedOn w:val="Fuentedeprrafopredeter"/>
    <w:link w:val="Encabezado"/>
    <w:rsid w:val="00CE3348"/>
  </w:style>
  <w:style w:type="paragraph" w:styleId="Piedepgina">
    <w:name w:val="footer"/>
    <w:basedOn w:val="Normal"/>
    <w:link w:val="PiedepginaCar"/>
    <w:unhideWhenUsed/>
    <w:rsid w:val="00CE3348"/>
    <w:pPr>
      <w:tabs>
        <w:tab w:val="center" w:pos="4419"/>
        <w:tab w:val="right" w:pos="8838"/>
      </w:tabs>
    </w:pPr>
  </w:style>
  <w:style w:type="character" w:customStyle="1" w:styleId="PiedepginaCar">
    <w:name w:val="Pie de página Car"/>
    <w:basedOn w:val="Fuentedeprrafopredeter"/>
    <w:link w:val="Piedepgina"/>
    <w:rsid w:val="00CE3348"/>
  </w:style>
  <w:style w:type="character" w:customStyle="1" w:styleId="Ttulo1Car">
    <w:name w:val="Título 1 Car"/>
    <w:basedOn w:val="Fuentedeprrafopredeter"/>
    <w:link w:val="Ttulo1"/>
    <w:rsid w:val="00894ACC"/>
    <w:rPr>
      <w:rFonts w:asciiTheme="majorHAnsi" w:eastAsiaTheme="majorEastAsia" w:hAnsiTheme="majorHAnsi" w:cstheme="majorBidi"/>
      <w:b/>
      <w:bCs/>
      <w:color w:val="2E74B5" w:themeColor="accent1" w:themeShade="BF"/>
      <w:sz w:val="28"/>
      <w:szCs w:val="28"/>
      <w:lang w:val="es-ES_tradnl" w:eastAsia="es-MX"/>
    </w:rPr>
  </w:style>
  <w:style w:type="character" w:customStyle="1" w:styleId="Ttulo2Car">
    <w:name w:val="Título 2 Car"/>
    <w:basedOn w:val="Fuentedeprrafopredeter"/>
    <w:link w:val="Ttulo2"/>
    <w:rsid w:val="00894ACC"/>
    <w:rPr>
      <w:rFonts w:asciiTheme="majorHAnsi" w:eastAsiaTheme="majorEastAsia" w:hAnsiTheme="majorHAnsi" w:cstheme="majorBidi"/>
      <w:b/>
      <w:bCs/>
      <w:color w:val="5B9BD5" w:themeColor="accent1"/>
      <w:sz w:val="26"/>
      <w:szCs w:val="26"/>
      <w:lang w:val="es-ES_tradnl" w:eastAsia="es-MX"/>
    </w:rPr>
  </w:style>
  <w:style w:type="character" w:customStyle="1" w:styleId="Ttulo3Car">
    <w:name w:val="Título 3 Car"/>
    <w:basedOn w:val="Fuentedeprrafopredeter"/>
    <w:link w:val="Ttulo3"/>
    <w:rsid w:val="00894ACC"/>
    <w:rPr>
      <w:rFonts w:asciiTheme="majorHAnsi" w:eastAsiaTheme="majorEastAsia" w:hAnsiTheme="majorHAnsi" w:cstheme="majorBidi"/>
      <w:b/>
      <w:bCs/>
      <w:color w:val="5B9BD5" w:themeColor="accent1"/>
      <w:sz w:val="20"/>
      <w:szCs w:val="20"/>
      <w:lang w:val="es-ES_tradnl" w:eastAsia="es-MX"/>
    </w:rPr>
  </w:style>
  <w:style w:type="character" w:customStyle="1" w:styleId="Ttulo4Car">
    <w:name w:val="Título 4 Car"/>
    <w:basedOn w:val="Fuentedeprrafopredeter"/>
    <w:link w:val="Ttulo4"/>
    <w:rsid w:val="00894ACC"/>
    <w:rPr>
      <w:rFonts w:asciiTheme="majorHAnsi" w:eastAsiaTheme="majorEastAsia" w:hAnsiTheme="majorHAnsi" w:cstheme="majorBidi"/>
      <w:b/>
      <w:bCs/>
      <w:i/>
      <w:iCs/>
      <w:color w:val="5B9BD5" w:themeColor="accent1"/>
      <w:sz w:val="20"/>
      <w:szCs w:val="20"/>
      <w:lang w:val="es-ES_tradnl" w:eastAsia="es-MX"/>
    </w:rPr>
  </w:style>
  <w:style w:type="character" w:customStyle="1" w:styleId="Ttulo5Car">
    <w:name w:val="Título 5 Car"/>
    <w:basedOn w:val="Fuentedeprrafopredeter"/>
    <w:link w:val="Ttulo5"/>
    <w:rsid w:val="00894ACC"/>
    <w:rPr>
      <w:rFonts w:ascii="Arial" w:eastAsia="Times New Roman" w:hAnsi="Arial" w:cs="Times New Roman"/>
      <w:b/>
      <w:sz w:val="20"/>
      <w:szCs w:val="20"/>
      <w:lang w:val="es-ES_tradnl" w:eastAsia="es-ES"/>
    </w:rPr>
  </w:style>
  <w:style w:type="character" w:customStyle="1" w:styleId="Ttulo6Car">
    <w:name w:val="Título 6 Car"/>
    <w:basedOn w:val="Fuentedeprrafopredeter"/>
    <w:link w:val="Ttulo6"/>
    <w:rsid w:val="00894ACC"/>
    <w:rPr>
      <w:rFonts w:ascii="Arial" w:eastAsia="Times New Roman" w:hAnsi="Arial" w:cs="Times New Roman"/>
      <w:sz w:val="20"/>
      <w:szCs w:val="20"/>
      <w:u w:val="single"/>
      <w:lang w:val="es-ES_tradnl" w:eastAsia="es-ES"/>
    </w:rPr>
  </w:style>
  <w:style w:type="character" w:customStyle="1" w:styleId="Ttulo7Car">
    <w:name w:val="Título 7 Car"/>
    <w:basedOn w:val="Fuentedeprrafopredeter"/>
    <w:link w:val="Ttulo7"/>
    <w:rsid w:val="00894ACC"/>
    <w:rPr>
      <w:rFonts w:ascii="Arial" w:eastAsia="Times New Roman" w:hAnsi="Arial" w:cs="Times New Roman"/>
      <w:i/>
      <w:sz w:val="20"/>
      <w:szCs w:val="20"/>
      <w:lang w:val="es-ES_tradnl" w:eastAsia="es-ES"/>
    </w:rPr>
  </w:style>
  <w:style w:type="character" w:customStyle="1" w:styleId="Ttulo8Car">
    <w:name w:val="Título 8 Car"/>
    <w:basedOn w:val="Fuentedeprrafopredeter"/>
    <w:link w:val="Ttulo8"/>
    <w:rsid w:val="00894AC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894ACC"/>
    <w:rPr>
      <w:rFonts w:ascii="Arial" w:eastAsia="Times New Roman" w:hAnsi="Arial" w:cs="Times New Roman"/>
      <w:i/>
      <w:sz w:val="20"/>
      <w:szCs w:val="20"/>
      <w:lang w:val="es-ES_tradnl" w:eastAsia="es-ES"/>
    </w:rPr>
  </w:style>
  <w:style w:type="table" w:styleId="Tablaconcuadrcula">
    <w:name w:val="Table Grid"/>
    <w:basedOn w:val="Tablanormal"/>
    <w:rsid w:val="00894AC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894ACC"/>
    <w:pPr>
      <w:autoSpaceDE w:val="0"/>
      <w:autoSpaceDN w:val="0"/>
    </w:pPr>
    <w:rPr>
      <w:sz w:val="24"/>
      <w:szCs w:val="24"/>
      <w:lang w:val="en-US"/>
    </w:rPr>
  </w:style>
  <w:style w:type="paragraph" w:customStyle="1" w:styleId="C1">
    <w:name w:val="C1"/>
    <w:basedOn w:val="Normal"/>
    <w:rsid w:val="00894ACC"/>
    <w:pPr>
      <w:tabs>
        <w:tab w:val="left" w:pos="0"/>
      </w:tabs>
      <w:overflowPunct w:val="0"/>
      <w:autoSpaceDE w:val="0"/>
      <w:autoSpaceDN w:val="0"/>
      <w:adjustRightInd w:val="0"/>
      <w:spacing w:before="120" w:after="120"/>
      <w:jc w:val="both"/>
    </w:pPr>
    <w:rPr>
      <w:rFonts w:ascii="Arial" w:hAnsi="Arial"/>
      <w:sz w:val="22"/>
      <w:lang w:val="es-ES"/>
    </w:rPr>
  </w:style>
  <w:style w:type="paragraph" w:styleId="Prrafodelista">
    <w:name w:val="List Paragraph"/>
    <w:basedOn w:val="Normal"/>
    <w:uiPriority w:val="34"/>
    <w:qFormat/>
    <w:rsid w:val="00894ACC"/>
    <w:pPr>
      <w:ind w:left="720"/>
      <w:contextualSpacing/>
    </w:pPr>
  </w:style>
  <w:style w:type="paragraph" w:styleId="Textoindependiente2">
    <w:name w:val="Body Text 2"/>
    <w:basedOn w:val="Normal"/>
    <w:link w:val="Textoindependiente2Car"/>
    <w:rsid w:val="00894ACC"/>
    <w:pPr>
      <w:ind w:right="-91"/>
      <w:jc w:val="both"/>
    </w:pPr>
    <w:rPr>
      <w:rFonts w:ascii="Arial" w:hAnsi="Arial"/>
      <w:bCs/>
      <w:sz w:val="24"/>
      <w:szCs w:val="24"/>
      <w:lang w:val="es-ES" w:eastAsia="es-ES"/>
    </w:rPr>
  </w:style>
  <w:style w:type="character" w:customStyle="1" w:styleId="Textoindependiente2Car">
    <w:name w:val="Texto independiente 2 Car"/>
    <w:basedOn w:val="Fuentedeprrafopredeter"/>
    <w:link w:val="Textoindependiente2"/>
    <w:rsid w:val="00894ACC"/>
    <w:rPr>
      <w:rFonts w:ascii="Arial" w:eastAsia="Times New Roman" w:hAnsi="Arial" w:cs="Times New Roman"/>
      <w:bCs/>
      <w:sz w:val="24"/>
      <w:szCs w:val="24"/>
      <w:lang w:val="es-ES" w:eastAsia="es-ES"/>
    </w:rPr>
  </w:style>
  <w:style w:type="character" w:styleId="Hipervnculo">
    <w:name w:val="Hyperlink"/>
    <w:basedOn w:val="Fuentedeprrafopredeter"/>
    <w:uiPriority w:val="99"/>
    <w:rsid w:val="00894ACC"/>
    <w:rPr>
      <w:color w:val="0000FF"/>
      <w:u w:val="single"/>
    </w:rPr>
  </w:style>
  <w:style w:type="paragraph" w:customStyle="1" w:styleId="Listaconguion">
    <w:name w:val="Lista con guion"/>
    <w:basedOn w:val="Normal"/>
    <w:rsid w:val="00894ACC"/>
    <w:pPr>
      <w:numPr>
        <w:numId w:val="3"/>
      </w:numPr>
      <w:spacing w:after="120"/>
      <w:jc w:val="both"/>
    </w:pPr>
    <w:rPr>
      <w:rFonts w:ascii="Arial" w:hAnsi="Arial"/>
      <w:sz w:val="22"/>
      <w:lang w:val="es-CO" w:eastAsia="es-ES"/>
    </w:rPr>
  </w:style>
  <w:style w:type="paragraph" w:styleId="TDC3">
    <w:name w:val="toc 3"/>
    <w:basedOn w:val="Normal"/>
    <w:next w:val="Normal"/>
    <w:autoRedefine/>
    <w:uiPriority w:val="39"/>
    <w:qFormat/>
    <w:rsid w:val="00894ACC"/>
    <w:pPr>
      <w:numPr>
        <w:numId w:val="4"/>
      </w:numPr>
      <w:jc w:val="both"/>
      <w:outlineLvl w:val="2"/>
    </w:pPr>
    <w:rPr>
      <w:rFonts w:ascii="Arial" w:eastAsia="Batang" w:hAnsi="Arial" w:cs="Arial"/>
      <w:b/>
      <w:snapToGrid w:val="0"/>
      <w:sz w:val="24"/>
      <w:szCs w:val="24"/>
      <w:lang w:val="es-ES" w:eastAsia="es-ES"/>
    </w:rPr>
  </w:style>
  <w:style w:type="paragraph" w:customStyle="1" w:styleId="titulotres">
    <w:name w:val="titulo tres"/>
    <w:basedOn w:val="Ttulo1"/>
    <w:rsid w:val="00894ACC"/>
    <w:pPr>
      <w:keepLines w:val="0"/>
      <w:tabs>
        <w:tab w:val="num" w:pos="720"/>
      </w:tabs>
      <w:spacing w:before="0"/>
      <w:ind w:left="720" w:hanging="720"/>
      <w:jc w:val="both"/>
    </w:pPr>
    <w:rPr>
      <w:rFonts w:ascii="Arial" w:eastAsia="Times New Roman" w:hAnsi="Arial" w:cs="Arial"/>
      <w:color w:val="auto"/>
      <w:sz w:val="24"/>
      <w:szCs w:val="22"/>
      <w:lang w:val="es-ES" w:eastAsia="es-ES"/>
    </w:rPr>
  </w:style>
  <w:style w:type="paragraph" w:customStyle="1" w:styleId="p1">
    <w:name w:val="p1"/>
    <w:basedOn w:val="Normal"/>
    <w:rsid w:val="00894ACC"/>
    <w:pPr>
      <w:widowControl w:val="0"/>
      <w:tabs>
        <w:tab w:val="left" w:pos="720"/>
      </w:tabs>
      <w:spacing w:line="240" w:lineRule="atLeast"/>
    </w:pPr>
    <w:rPr>
      <w:sz w:val="24"/>
      <w:lang w:eastAsia="es-ES"/>
    </w:rPr>
  </w:style>
  <w:style w:type="paragraph" w:styleId="NormalWeb">
    <w:name w:val="Normal (Web)"/>
    <w:basedOn w:val="Normal"/>
    <w:uiPriority w:val="99"/>
    <w:rsid w:val="00894ACC"/>
    <w:pPr>
      <w:spacing w:before="100" w:beforeAutospacing="1" w:after="100" w:afterAutospacing="1"/>
    </w:pPr>
    <w:rPr>
      <w:sz w:val="24"/>
      <w:szCs w:val="24"/>
      <w:lang w:val="es-ES" w:eastAsia="es-ES"/>
    </w:rPr>
  </w:style>
  <w:style w:type="paragraph" w:customStyle="1" w:styleId="Texto">
    <w:name w:val="Texto"/>
    <w:basedOn w:val="Normal"/>
    <w:rsid w:val="00894ACC"/>
    <w:pPr>
      <w:spacing w:after="240"/>
      <w:jc w:val="both"/>
    </w:pPr>
    <w:rPr>
      <w:rFonts w:ascii="Arial" w:hAnsi="Arial"/>
      <w:sz w:val="22"/>
      <w:lang w:val="es-CO" w:eastAsia="es-ES"/>
    </w:rPr>
  </w:style>
  <w:style w:type="paragraph" w:styleId="Textoindependiente">
    <w:name w:val="Body Text"/>
    <w:basedOn w:val="Normal"/>
    <w:link w:val="TextoindependienteCar"/>
    <w:rsid w:val="00894ACC"/>
    <w:pPr>
      <w:spacing w:after="120"/>
    </w:pPr>
    <w:rPr>
      <w:sz w:val="24"/>
      <w:szCs w:val="24"/>
      <w:lang w:val="es-ES" w:eastAsia="es-ES"/>
    </w:rPr>
  </w:style>
  <w:style w:type="character" w:customStyle="1" w:styleId="TextoindependienteCar">
    <w:name w:val="Texto independiente Car"/>
    <w:basedOn w:val="Fuentedeprrafopredeter"/>
    <w:link w:val="Textoindependiente"/>
    <w:rsid w:val="00894ACC"/>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894ACC"/>
    <w:pPr>
      <w:spacing w:after="120"/>
    </w:pPr>
    <w:rPr>
      <w:sz w:val="16"/>
      <w:szCs w:val="16"/>
      <w:lang w:val="es-ES" w:eastAsia="es-ES"/>
    </w:rPr>
  </w:style>
  <w:style w:type="character" w:customStyle="1" w:styleId="Textoindependiente3Car">
    <w:name w:val="Texto independiente 3 Car"/>
    <w:basedOn w:val="Fuentedeprrafopredeter"/>
    <w:link w:val="Textoindependiente3"/>
    <w:rsid w:val="00894ACC"/>
    <w:rPr>
      <w:rFonts w:ascii="Times New Roman" w:eastAsia="Times New Roman" w:hAnsi="Times New Roman" w:cs="Times New Roman"/>
      <w:sz w:val="16"/>
      <w:szCs w:val="16"/>
      <w:lang w:val="es-ES" w:eastAsia="es-ES"/>
    </w:rPr>
  </w:style>
  <w:style w:type="paragraph" w:styleId="Textocomentario">
    <w:name w:val="annotation text"/>
    <w:basedOn w:val="Normal"/>
    <w:link w:val="TextocomentarioCar"/>
    <w:semiHidden/>
    <w:rsid w:val="00894ACC"/>
    <w:pPr>
      <w:jc w:val="both"/>
    </w:pPr>
    <w:rPr>
      <w:rFonts w:ascii="Arial" w:hAnsi="Arial"/>
      <w:sz w:val="22"/>
      <w:lang w:eastAsia="es-ES"/>
    </w:rPr>
  </w:style>
  <w:style w:type="character" w:customStyle="1" w:styleId="TextocomentarioCar">
    <w:name w:val="Texto comentario Car"/>
    <w:basedOn w:val="Fuentedeprrafopredeter"/>
    <w:link w:val="Textocomentario"/>
    <w:semiHidden/>
    <w:rsid w:val="00894ACC"/>
    <w:rPr>
      <w:rFonts w:ascii="Arial" w:eastAsia="Times New Roman" w:hAnsi="Arial" w:cs="Times New Roman"/>
      <w:szCs w:val="20"/>
      <w:lang w:val="es-ES_tradnl" w:eastAsia="es-ES"/>
    </w:rPr>
  </w:style>
  <w:style w:type="paragraph" w:customStyle="1" w:styleId="Normal0">
    <w:name w:val="Normal0"/>
    <w:basedOn w:val="Normal"/>
    <w:rsid w:val="00894ACC"/>
    <w:pPr>
      <w:widowControl w:val="0"/>
      <w:suppressAutoHyphens/>
      <w:jc w:val="both"/>
    </w:pPr>
    <w:rPr>
      <w:rFonts w:ascii="Arial" w:hAnsi="Arial"/>
      <w:sz w:val="24"/>
      <w:lang w:val="es-ES" w:eastAsia="es-ES"/>
    </w:rPr>
  </w:style>
  <w:style w:type="character" w:styleId="Refdecomentario">
    <w:name w:val="annotation reference"/>
    <w:basedOn w:val="Fuentedeprrafopredeter"/>
    <w:uiPriority w:val="99"/>
    <w:semiHidden/>
    <w:unhideWhenUsed/>
    <w:rsid w:val="00894ACC"/>
    <w:rPr>
      <w:sz w:val="16"/>
      <w:szCs w:val="16"/>
    </w:rPr>
  </w:style>
  <w:style w:type="paragraph" w:styleId="Textodeglobo">
    <w:name w:val="Balloon Text"/>
    <w:basedOn w:val="Normal"/>
    <w:link w:val="TextodegloboCar"/>
    <w:semiHidden/>
    <w:unhideWhenUsed/>
    <w:rsid w:val="00894ACC"/>
    <w:rPr>
      <w:rFonts w:ascii="Tahoma" w:hAnsi="Tahoma" w:cs="Tahoma"/>
      <w:sz w:val="16"/>
      <w:szCs w:val="16"/>
    </w:rPr>
  </w:style>
  <w:style w:type="character" w:customStyle="1" w:styleId="TextodegloboCar">
    <w:name w:val="Texto de globo Car"/>
    <w:basedOn w:val="Fuentedeprrafopredeter"/>
    <w:link w:val="Textodeglobo"/>
    <w:semiHidden/>
    <w:rsid w:val="00894ACC"/>
    <w:rPr>
      <w:rFonts w:ascii="Tahoma" w:eastAsia="Times New Roman" w:hAnsi="Tahoma" w:cs="Tahoma"/>
      <w:sz w:val="16"/>
      <w:szCs w:val="16"/>
      <w:lang w:val="es-ES_tradnl" w:eastAsia="es-MX"/>
    </w:rPr>
  </w:style>
  <w:style w:type="paragraph" w:customStyle="1" w:styleId="CarCarCarCar">
    <w:name w:val="Car Car Car Car"/>
    <w:basedOn w:val="Normal"/>
    <w:rsid w:val="00894ACC"/>
    <w:pPr>
      <w:spacing w:after="160" w:line="240" w:lineRule="exact"/>
    </w:pPr>
    <w:rPr>
      <w:rFonts w:ascii="Verdana" w:hAnsi="Verdana"/>
      <w:szCs w:val="24"/>
      <w:lang w:val="en-US" w:eastAsia="en-US"/>
    </w:rPr>
  </w:style>
  <w:style w:type="character" w:customStyle="1" w:styleId="TextopredeterminadoCarCar">
    <w:name w:val="Texto predeterminado Car Car"/>
    <w:basedOn w:val="Fuentedeprrafopredeter"/>
    <w:link w:val="TextopredeterminadoCar"/>
    <w:locked/>
    <w:rsid w:val="00894ACC"/>
    <w:rPr>
      <w:rFonts w:ascii="Times New Roman" w:eastAsia="Times New Roman" w:hAnsi="Times New Roman" w:cs="Times New Roman"/>
      <w:sz w:val="20"/>
      <w:szCs w:val="20"/>
      <w:lang w:eastAsia="es-ES"/>
    </w:rPr>
  </w:style>
  <w:style w:type="paragraph" w:customStyle="1" w:styleId="TextopredeterminadoCar">
    <w:name w:val="Texto predeterminado Car"/>
    <w:basedOn w:val="Normal"/>
    <w:link w:val="TextopredeterminadoCarCar"/>
    <w:rsid w:val="00894ACC"/>
    <w:pPr>
      <w:autoSpaceDE w:val="0"/>
      <w:autoSpaceDN w:val="0"/>
    </w:pPr>
    <w:rPr>
      <w:lang w:val="es-CO" w:eastAsia="es-ES"/>
    </w:rPr>
  </w:style>
  <w:style w:type="paragraph" w:styleId="Sangranormal">
    <w:name w:val="Normal Indent"/>
    <w:basedOn w:val="Normal"/>
    <w:rsid w:val="00894ACC"/>
    <w:pPr>
      <w:ind w:left="708"/>
    </w:pPr>
    <w:rPr>
      <w:lang w:val="es-ES" w:eastAsia="es-ES"/>
    </w:rPr>
  </w:style>
  <w:style w:type="paragraph" w:customStyle="1" w:styleId="CarCarCarCarCarCarCarCar">
    <w:name w:val="Car Car Car Car Car Car Car Car"/>
    <w:basedOn w:val="Normal"/>
    <w:rsid w:val="00894ACC"/>
    <w:pPr>
      <w:spacing w:after="160" w:line="240" w:lineRule="exact"/>
    </w:pPr>
    <w:rPr>
      <w:rFonts w:ascii="Verdana" w:eastAsia="MS Mincho" w:hAnsi="Verdana"/>
      <w:lang w:val="en-US" w:eastAsia="en-US"/>
    </w:rPr>
  </w:style>
  <w:style w:type="paragraph" w:customStyle="1" w:styleId="Textoindependiente31">
    <w:name w:val="Texto independiente 31"/>
    <w:basedOn w:val="Normal"/>
    <w:rsid w:val="00894ACC"/>
    <w:pPr>
      <w:widowControl w:val="0"/>
      <w:tabs>
        <w:tab w:val="left" w:pos="288"/>
        <w:tab w:val="left" w:pos="1008"/>
        <w:tab w:val="left" w:pos="1440"/>
        <w:tab w:val="left" w:pos="2304"/>
        <w:tab w:val="left" w:pos="3600"/>
        <w:tab w:val="left" w:pos="4752"/>
        <w:tab w:val="left" w:pos="5904"/>
        <w:tab w:val="left" w:pos="6912"/>
        <w:tab w:val="left" w:pos="7920"/>
      </w:tabs>
      <w:ind w:right="-36"/>
      <w:jc w:val="both"/>
    </w:pPr>
    <w:rPr>
      <w:rFonts w:ascii="Helv" w:hAnsi="Helv"/>
      <w:b/>
      <w:sz w:val="22"/>
      <w:lang w:eastAsia="es-ES"/>
    </w:rPr>
  </w:style>
  <w:style w:type="character" w:styleId="Textoennegrita">
    <w:name w:val="Strong"/>
    <w:basedOn w:val="Fuentedeprrafopredeter"/>
    <w:qFormat/>
    <w:rsid w:val="00894ACC"/>
    <w:rPr>
      <w:b/>
      <w:bCs/>
    </w:rPr>
  </w:style>
  <w:style w:type="paragraph" w:customStyle="1" w:styleId="p32">
    <w:name w:val="p32"/>
    <w:basedOn w:val="Normal"/>
    <w:rsid w:val="00894ACC"/>
    <w:pPr>
      <w:widowControl w:val="0"/>
      <w:tabs>
        <w:tab w:val="left" w:pos="720"/>
      </w:tabs>
      <w:spacing w:line="240" w:lineRule="atLeast"/>
      <w:jc w:val="both"/>
    </w:pPr>
    <w:rPr>
      <w:sz w:val="24"/>
      <w:lang w:eastAsia="es-ES"/>
    </w:rPr>
  </w:style>
  <w:style w:type="paragraph" w:customStyle="1" w:styleId="p13">
    <w:name w:val="p13"/>
    <w:basedOn w:val="Normal"/>
    <w:rsid w:val="00894ACC"/>
    <w:pPr>
      <w:widowControl w:val="0"/>
      <w:tabs>
        <w:tab w:val="left" w:pos="720"/>
      </w:tabs>
      <w:spacing w:line="240" w:lineRule="atLeast"/>
      <w:jc w:val="both"/>
    </w:pPr>
    <w:rPr>
      <w:sz w:val="24"/>
      <w:lang w:eastAsia="es-ES"/>
    </w:rPr>
  </w:style>
  <w:style w:type="paragraph" w:styleId="Textodebloque">
    <w:name w:val="Block Text"/>
    <w:basedOn w:val="Normal"/>
    <w:rsid w:val="00894ACC"/>
    <w:pPr>
      <w:tabs>
        <w:tab w:val="left" w:pos="288"/>
        <w:tab w:val="left" w:pos="709"/>
        <w:tab w:val="left" w:pos="1008"/>
        <w:tab w:val="left" w:pos="1440"/>
        <w:tab w:val="left" w:pos="2304"/>
        <w:tab w:val="left" w:pos="3600"/>
        <w:tab w:val="left" w:pos="4752"/>
        <w:tab w:val="left" w:pos="5904"/>
        <w:tab w:val="left" w:pos="6912"/>
        <w:tab w:val="left" w:pos="7920"/>
      </w:tabs>
      <w:ind w:left="-142" w:right="-36"/>
      <w:jc w:val="both"/>
    </w:pPr>
    <w:rPr>
      <w:rFonts w:ascii="Helv" w:hAnsi="Helv"/>
      <w:b/>
      <w:sz w:val="22"/>
      <w:lang w:eastAsia="es-ES"/>
    </w:rPr>
  </w:style>
  <w:style w:type="character" w:styleId="Nmerodepgina">
    <w:name w:val="page number"/>
    <w:basedOn w:val="Fuentedeprrafopredeter"/>
    <w:rsid w:val="00894ACC"/>
  </w:style>
  <w:style w:type="paragraph" w:styleId="Puesto">
    <w:name w:val="Title"/>
    <w:basedOn w:val="Normal"/>
    <w:link w:val="PuestoCar"/>
    <w:qFormat/>
    <w:rsid w:val="00894ACC"/>
    <w:pPr>
      <w:tabs>
        <w:tab w:val="left" w:pos="1260"/>
        <w:tab w:val="left" w:pos="7200"/>
      </w:tabs>
      <w:ind w:left="-142" w:right="-36"/>
      <w:jc w:val="center"/>
    </w:pPr>
    <w:rPr>
      <w:rFonts w:ascii="Helv" w:hAnsi="Helv"/>
      <w:b/>
      <w:sz w:val="22"/>
      <w:lang w:val="es-ES" w:eastAsia="es-ES"/>
    </w:rPr>
  </w:style>
  <w:style w:type="character" w:customStyle="1" w:styleId="PuestoCar">
    <w:name w:val="Puesto Car"/>
    <w:basedOn w:val="Fuentedeprrafopredeter"/>
    <w:link w:val="Puesto"/>
    <w:rsid w:val="00894ACC"/>
    <w:rPr>
      <w:rFonts w:ascii="Helv" w:eastAsia="Times New Roman" w:hAnsi="Helv" w:cs="Times New Roman"/>
      <w:b/>
      <w:szCs w:val="20"/>
      <w:lang w:val="es-ES" w:eastAsia="es-ES"/>
    </w:rPr>
  </w:style>
  <w:style w:type="paragraph" w:customStyle="1" w:styleId="t37">
    <w:name w:val="t37"/>
    <w:basedOn w:val="Normal"/>
    <w:rsid w:val="00894ACC"/>
    <w:pPr>
      <w:widowControl w:val="0"/>
      <w:spacing w:line="240" w:lineRule="atLeast"/>
    </w:pPr>
    <w:rPr>
      <w:sz w:val="24"/>
      <w:lang w:eastAsia="es-ES"/>
    </w:rPr>
  </w:style>
  <w:style w:type="paragraph" w:customStyle="1" w:styleId="p33">
    <w:name w:val="p33"/>
    <w:basedOn w:val="Normal"/>
    <w:rsid w:val="00894ACC"/>
    <w:pPr>
      <w:widowControl w:val="0"/>
      <w:tabs>
        <w:tab w:val="left" w:pos="1540"/>
      </w:tabs>
      <w:spacing w:line="240" w:lineRule="atLeast"/>
      <w:ind w:left="100"/>
    </w:pPr>
    <w:rPr>
      <w:sz w:val="24"/>
      <w:lang w:eastAsia="es-ES"/>
    </w:rPr>
  </w:style>
  <w:style w:type="paragraph" w:customStyle="1" w:styleId="Textoindependiente21">
    <w:name w:val="Texto independiente 21"/>
    <w:basedOn w:val="Normal"/>
    <w:rsid w:val="00894ACC"/>
    <w:pPr>
      <w:widowControl w:val="0"/>
      <w:tabs>
        <w:tab w:val="left" w:pos="288"/>
        <w:tab w:val="left" w:pos="1008"/>
        <w:tab w:val="left" w:pos="1440"/>
        <w:tab w:val="left" w:pos="2304"/>
        <w:tab w:val="left" w:pos="3600"/>
        <w:tab w:val="left" w:pos="4752"/>
        <w:tab w:val="left" w:pos="5904"/>
        <w:tab w:val="left" w:pos="6912"/>
        <w:tab w:val="left" w:pos="7920"/>
      </w:tabs>
      <w:ind w:right="-36"/>
      <w:jc w:val="both"/>
    </w:pPr>
    <w:rPr>
      <w:rFonts w:ascii="Helv" w:hAnsi="Helv"/>
      <w:sz w:val="22"/>
      <w:lang w:eastAsia="es-ES"/>
    </w:rPr>
  </w:style>
  <w:style w:type="paragraph" w:customStyle="1" w:styleId="p5">
    <w:name w:val="p5"/>
    <w:basedOn w:val="Normal"/>
    <w:rsid w:val="00894ACC"/>
    <w:pPr>
      <w:widowControl w:val="0"/>
      <w:tabs>
        <w:tab w:val="left" w:pos="760"/>
      </w:tabs>
      <w:spacing w:line="300" w:lineRule="atLeast"/>
    </w:pPr>
    <w:rPr>
      <w:sz w:val="24"/>
      <w:lang w:eastAsia="es-ES"/>
    </w:rPr>
  </w:style>
  <w:style w:type="paragraph" w:customStyle="1" w:styleId="p75">
    <w:name w:val="p75"/>
    <w:basedOn w:val="Normal"/>
    <w:rsid w:val="00894ACC"/>
    <w:pPr>
      <w:widowControl w:val="0"/>
      <w:tabs>
        <w:tab w:val="left" w:pos="720"/>
      </w:tabs>
      <w:spacing w:line="240" w:lineRule="atLeast"/>
    </w:pPr>
    <w:rPr>
      <w:sz w:val="24"/>
      <w:lang w:eastAsia="es-ES"/>
    </w:rPr>
  </w:style>
  <w:style w:type="paragraph" w:customStyle="1" w:styleId="p27">
    <w:name w:val="p27"/>
    <w:basedOn w:val="Normal"/>
    <w:rsid w:val="00894ACC"/>
    <w:pPr>
      <w:widowControl w:val="0"/>
      <w:tabs>
        <w:tab w:val="left" w:pos="1500"/>
      </w:tabs>
      <w:spacing w:line="300" w:lineRule="atLeast"/>
      <w:jc w:val="both"/>
    </w:pPr>
    <w:rPr>
      <w:sz w:val="24"/>
      <w:lang w:eastAsia="es-ES"/>
    </w:rPr>
  </w:style>
  <w:style w:type="paragraph" w:styleId="Sangradetextonormal">
    <w:name w:val="Body Text Indent"/>
    <w:basedOn w:val="Normal"/>
    <w:link w:val="SangradetextonormalCar"/>
    <w:rsid w:val="00894ACC"/>
    <w:pPr>
      <w:ind w:left="360"/>
      <w:jc w:val="both"/>
    </w:pPr>
    <w:rPr>
      <w:rFonts w:ascii="Arial" w:hAnsi="Arial"/>
      <w:sz w:val="24"/>
      <w:lang w:eastAsia="es-ES"/>
    </w:rPr>
  </w:style>
  <w:style w:type="character" w:customStyle="1" w:styleId="SangradetextonormalCar">
    <w:name w:val="Sangría de texto normal Car"/>
    <w:basedOn w:val="Fuentedeprrafopredeter"/>
    <w:link w:val="Sangradetextonormal"/>
    <w:rsid w:val="00894ACC"/>
    <w:rPr>
      <w:rFonts w:ascii="Arial" w:eastAsia="Times New Roman" w:hAnsi="Arial" w:cs="Times New Roman"/>
      <w:sz w:val="24"/>
      <w:szCs w:val="20"/>
      <w:lang w:val="es-ES_tradnl" w:eastAsia="es-ES"/>
    </w:rPr>
  </w:style>
  <w:style w:type="paragraph" w:styleId="Sangra2detindependiente">
    <w:name w:val="Body Text Indent 2"/>
    <w:basedOn w:val="Normal"/>
    <w:link w:val="Sangra2detindependienteCar"/>
    <w:rsid w:val="00894ACC"/>
    <w:pPr>
      <w:tabs>
        <w:tab w:val="left" w:pos="900"/>
        <w:tab w:val="left" w:pos="1260"/>
      </w:tabs>
      <w:ind w:right="-320" w:hanging="705"/>
      <w:jc w:val="both"/>
    </w:pPr>
    <w:rPr>
      <w:rFonts w:ascii="Tahoma" w:hAnsi="Tahoma"/>
      <w:lang w:val="es-ES" w:eastAsia="es-ES"/>
    </w:rPr>
  </w:style>
  <w:style w:type="character" w:customStyle="1" w:styleId="Sangra2detindependienteCar">
    <w:name w:val="Sangría 2 de t. independiente Car"/>
    <w:basedOn w:val="Fuentedeprrafopredeter"/>
    <w:link w:val="Sangra2detindependiente"/>
    <w:rsid w:val="00894ACC"/>
    <w:rPr>
      <w:rFonts w:ascii="Tahoma" w:eastAsia="Times New Roman" w:hAnsi="Tahoma" w:cs="Times New Roman"/>
      <w:sz w:val="20"/>
      <w:szCs w:val="20"/>
      <w:lang w:val="es-ES" w:eastAsia="es-ES"/>
    </w:rPr>
  </w:style>
  <w:style w:type="paragraph" w:styleId="TDC1">
    <w:name w:val="toc 1"/>
    <w:basedOn w:val="Normal"/>
    <w:next w:val="Normal"/>
    <w:autoRedefine/>
    <w:uiPriority w:val="39"/>
    <w:rsid w:val="00894ACC"/>
    <w:pPr>
      <w:tabs>
        <w:tab w:val="left" w:pos="567"/>
        <w:tab w:val="left" w:pos="800"/>
        <w:tab w:val="right" w:pos="8505"/>
        <w:tab w:val="left" w:pos="10490"/>
      </w:tabs>
      <w:spacing w:line="360" w:lineRule="auto"/>
      <w:jc w:val="both"/>
    </w:pPr>
    <w:rPr>
      <w:rFonts w:ascii="Arial" w:hAnsi="Arial" w:cs="Arial"/>
      <w:noProof/>
      <w:sz w:val="18"/>
      <w:lang w:val="es-ES" w:eastAsia="es-ES"/>
    </w:rPr>
  </w:style>
  <w:style w:type="paragraph" w:customStyle="1" w:styleId="MARIAE">
    <w:name w:val="MARIAE"/>
    <w:basedOn w:val="Normal"/>
    <w:rsid w:val="00894ACC"/>
    <w:pPr>
      <w:widowControl w:val="0"/>
      <w:jc w:val="both"/>
    </w:pPr>
    <w:rPr>
      <w:rFonts w:ascii="Arial" w:hAnsi="Arial"/>
      <w:sz w:val="24"/>
      <w:lang w:val="es-ES" w:eastAsia="es-ES"/>
    </w:rPr>
  </w:style>
  <w:style w:type="paragraph" w:styleId="TDC8">
    <w:name w:val="toc 8"/>
    <w:basedOn w:val="Normal"/>
    <w:next w:val="Normal"/>
    <w:autoRedefine/>
    <w:uiPriority w:val="39"/>
    <w:rsid w:val="00894ACC"/>
    <w:pPr>
      <w:ind w:left="1400"/>
    </w:pPr>
    <w:rPr>
      <w:lang w:val="es-ES" w:eastAsia="es-ES"/>
    </w:rPr>
  </w:style>
  <w:style w:type="paragraph" w:customStyle="1" w:styleId="p50">
    <w:name w:val="p50"/>
    <w:basedOn w:val="Normal"/>
    <w:rsid w:val="00894ACC"/>
    <w:pPr>
      <w:widowControl w:val="0"/>
      <w:tabs>
        <w:tab w:val="left" w:pos="740"/>
      </w:tabs>
      <w:spacing w:line="240" w:lineRule="atLeast"/>
      <w:ind w:left="720" w:hanging="720"/>
    </w:pPr>
    <w:rPr>
      <w:sz w:val="24"/>
      <w:lang w:eastAsia="es-CO"/>
    </w:rPr>
  </w:style>
  <w:style w:type="paragraph" w:customStyle="1" w:styleId="BodyText31">
    <w:name w:val="Body Text 31"/>
    <w:basedOn w:val="Normal"/>
    <w:rsid w:val="00894ACC"/>
    <w:pPr>
      <w:widowControl w:val="0"/>
      <w:jc w:val="both"/>
    </w:pPr>
    <w:rPr>
      <w:rFonts w:ascii="Arial" w:hAnsi="Arial"/>
      <w:b/>
      <w:sz w:val="22"/>
      <w:lang w:val="es-ES" w:eastAsia="es-ES"/>
    </w:rPr>
  </w:style>
  <w:style w:type="paragraph" w:customStyle="1" w:styleId="t58">
    <w:name w:val="t58"/>
    <w:basedOn w:val="Normal"/>
    <w:rsid w:val="00894ACC"/>
    <w:pPr>
      <w:widowControl w:val="0"/>
      <w:spacing w:line="700" w:lineRule="atLeast"/>
    </w:pPr>
    <w:rPr>
      <w:sz w:val="24"/>
      <w:lang w:eastAsia="es-ES"/>
    </w:rPr>
  </w:style>
  <w:style w:type="paragraph" w:customStyle="1" w:styleId="p12">
    <w:name w:val="p12"/>
    <w:basedOn w:val="Normal"/>
    <w:rsid w:val="00894ACC"/>
    <w:pPr>
      <w:widowControl w:val="0"/>
      <w:tabs>
        <w:tab w:val="left" w:pos="760"/>
      </w:tabs>
      <w:spacing w:line="300" w:lineRule="atLeast"/>
      <w:jc w:val="both"/>
    </w:pPr>
    <w:rPr>
      <w:sz w:val="24"/>
      <w:lang w:eastAsia="es-ES"/>
    </w:rPr>
  </w:style>
  <w:style w:type="paragraph" w:customStyle="1" w:styleId="p0">
    <w:name w:val="p0"/>
    <w:basedOn w:val="Normal"/>
    <w:rsid w:val="00894ACC"/>
    <w:pPr>
      <w:widowControl w:val="0"/>
      <w:tabs>
        <w:tab w:val="left" w:pos="720"/>
      </w:tabs>
      <w:spacing w:line="240" w:lineRule="atLeast"/>
      <w:jc w:val="both"/>
    </w:pPr>
    <w:rPr>
      <w:sz w:val="24"/>
      <w:lang w:eastAsia="es-CO"/>
    </w:rPr>
  </w:style>
  <w:style w:type="paragraph" w:customStyle="1" w:styleId="Textodebloque1">
    <w:name w:val="Texto de bloque1"/>
    <w:basedOn w:val="Normal"/>
    <w:rsid w:val="00894ACC"/>
    <w:pPr>
      <w:tabs>
        <w:tab w:val="left" w:pos="288"/>
        <w:tab w:val="left" w:pos="709"/>
        <w:tab w:val="left" w:pos="1008"/>
        <w:tab w:val="left" w:pos="1440"/>
        <w:tab w:val="left" w:pos="2304"/>
        <w:tab w:val="left" w:pos="3600"/>
        <w:tab w:val="left" w:pos="4752"/>
        <w:tab w:val="left" w:pos="5904"/>
        <w:tab w:val="left" w:pos="6912"/>
        <w:tab w:val="left" w:pos="7920"/>
      </w:tabs>
      <w:ind w:left="-142" w:right="-36"/>
      <w:jc w:val="both"/>
    </w:pPr>
    <w:rPr>
      <w:rFonts w:ascii="Helv" w:hAnsi="Helv"/>
      <w:b/>
      <w:sz w:val="22"/>
      <w:lang w:eastAsia="es-CO"/>
    </w:rPr>
  </w:style>
  <w:style w:type="paragraph" w:customStyle="1" w:styleId="TableText">
    <w:name w:val="Table Text"/>
    <w:basedOn w:val="Normal"/>
    <w:rsid w:val="00894ACC"/>
    <w:pPr>
      <w:spacing w:before="120"/>
    </w:pPr>
    <w:rPr>
      <w:rFonts w:ascii="Arial" w:hAnsi="Arial"/>
      <w:kern w:val="20"/>
      <w:sz w:val="16"/>
      <w:lang w:eastAsia="en-US"/>
    </w:rPr>
  </w:style>
  <w:style w:type="paragraph" w:customStyle="1" w:styleId="TableHeading">
    <w:name w:val="Table Heading"/>
    <w:basedOn w:val="Normal"/>
    <w:rsid w:val="00894ACC"/>
    <w:pPr>
      <w:spacing w:before="240"/>
    </w:pPr>
    <w:rPr>
      <w:rFonts w:ascii="Arial" w:hAnsi="Arial"/>
      <w:b/>
      <w:spacing w:val="-6"/>
      <w:kern w:val="20"/>
      <w:position w:val="6"/>
      <w:lang w:eastAsia="en-US"/>
    </w:rPr>
  </w:style>
  <w:style w:type="paragraph" w:customStyle="1" w:styleId="bodytext21">
    <w:name w:val="bodytext21"/>
    <w:basedOn w:val="Normal"/>
    <w:rsid w:val="00894ACC"/>
    <w:pPr>
      <w:overflowPunct w:val="0"/>
      <w:autoSpaceDE w:val="0"/>
      <w:autoSpaceDN w:val="0"/>
      <w:spacing w:before="120"/>
      <w:jc w:val="both"/>
    </w:pPr>
    <w:rPr>
      <w:rFonts w:ascii="Arial" w:hAnsi="Arial" w:cs="Arial"/>
      <w:sz w:val="22"/>
      <w:szCs w:val="22"/>
      <w:lang w:val="es-ES" w:eastAsia="es-ES"/>
    </w:rPr>
  </w:style>
  <w:style w:type="character" w:customStyle="1" w:styleId="AsuntodelcomentarioCar">
    <w:name w:val="Asunto del comentario Car"/>
    <w:basedOn w:val="TextocomentarioCar"/>
    <w:link w:val="Asuntodelcomentario"/>
    <w:semiHidden/>
    <w:rsid w:val="00894ACC"/>
    <w:rPr>
      <w:rFonts w:ascii="Arial" w:eastAsia="Times New Roman" w:hAnsi="Arial" w:cs="Times New Roman"/>
      <w:b/>
      <w:bCs/>
      <w:szCs w:val="20"/>
      <w:lang w:val="es-ES_tradnl" w:eastAsia="es-ES"/>
    </w:rPr>
  </w:style>
  <w:style w:type="paragraph" w:styleId="Asuntodelcomentario">
    <w:name w:val="annotation subject"/>
    <w:basedOn w:val="Textocomentario"/>
    <w:next w:val="Textocomentario"/>
    <w:link w:val="AsuntodelcomentarioCar"/>
    <w:semiHidden/>
    <w:rsid w:val="00894ACC"/>
    <w:pPr>
      <w:jc w:val="left"/>
    </w:pPr>
    <w:rPr>
      <w:b/>
      <w:bCs/>
    </w:rPr>
  </w:style>
  <w:style w:type="character" w:customStyle="1" w:styleId="AsuntodelcomentarioCar1">
    <w:name w:val="Asunto del comentario Car1"/>
    <w:basedOn w:val="TextocomentarioCar"/>
    <w:uiPriority w:val="99"/>
    <w:semiHidden/>
    <w:rsid w:val="00894ACC"/>
    <w:rPr>
      <w:rFonts w:ascii="Arial" w:eastAsia="Times New Roman" w:hAnsi="Arial" w:cs="Times New Roman"/>
      <w:b/>
      <w:bCs/>
      <w:szCs w:val="20"/>
      <w:lang w:val="es-ES_tradnl" w:eastAsia="es-ES"/>
    </w:rPr>
  </w:style>
  <w:style w:type="paragraph" w:customStyle="1" w:styleId="H3">
    <w:name w:val="H3"/>
    <w:basedOn w:val="Normal"/>
    <w:next w:val="Normal"/>
    <w:rsid w:val="00894ACC"/>
    <w:pPr>
      <w:keepNext/>
      <w:autoSpaceDE w:val="0"/>
      <w:autoSpaceDN w:val="0"/>
      <w:adjustRightInd w:val="0"/>
      <w:spacing w:before="100" w:after="100"/>
      <w:outlineLvl w:val="3"/>
    </w:pPr>
    <w:rPr>
      <w:b/>
      <w:bCs/>
      <w:sz w:val="28"/>
      <w:szCs w:val="28"/>
      <w:lang w:val="es-MX" w:eastAsia="es-ES"/>
    </w:rPr>
  </w:style>
  <w:style w:type="paragraph" w:customStyle="1" w:styleId="H4">
    <w:name w:val="H4"/>
    <w:basedOn w:val="Normal"/>
    <w:next w:val="Normal"/>
    <w:rsid w:val="00894ACC"/>
    <w:pPr>
      <w:keepNext/>
      <w:autoSpaceDE w:val="0"/>
      <w:autoSpaceDN w:val="0"/>
      <w:adjustRightInd w:val="0"/>
      <w:spacing w:before="100" w:after="100"/>
      <w:outlineLvl w:val="4"/>
    </w:pPr>
    <w:rPr>
      <w:b/>
      <w:bCs/>
      <w:sz w:val="24"/>
      <w:szCs w:val="24"/>
      <w:lang w:val="es-MX" w:eastAsia="es-ES"/>
    </w:rPr>
  </w:style>
  <w:style w:type="paragraph" w:styleId="Continuarlista3">
    <w:name w:val="List Continue 3"/>
    <w:basedOn w:val="Normal"/>
    <w:rsid w:val="00894ACC"/>
    <w:pPr>
      <w:spacing w:after="120"/>
      <w:ind w:left="849"/>
    </w:pPr>
    <w:rPr>
      <w:sz w:val="24"/>
      <w:szCs w:val="24"/>
      <w:lang w:val="es-CO" w:eastAsia="es-CO"/>
    </w:rPr>
  </w:style>
  <w:style w:type="paragraph" w:styleId="TDC9">
    <w:name w:val="toc 9"/>
    <w:basedOn w:val="Normal"/>
    <w:next w:val="Normal"/>
    <w:autoRedefine/>
    <w:uiPriority w:val="39"/>
    <w:rsid w:val="00894ACC"/>
    <w:pPr>
      <w:ind w:left="1600"/>
    </w:pPr>
    <w:rPr>
      <w:lang w:val="es-ES" w:eastAsia="es-ES"/>
    </w:rPr>
  </w:style>
  <w:style w:type="paragraph" w:styleId="Continuarlista">
    <w:name w:val="List Continue"/>
    <w:basedOn w:val="Normal"/>
    <w:rsid w:val="00894ACC"/>
    <w:pPr>
      <w:spacing w:after="120"/>
      <w:ind w:left="283"/>
    </w:pPr>
    <w:rPr>
      <w:sz w:val="24"/>
      <w:szCs w:val="24"/>
      <w:lang w:val="es-CO" w:eastAsia="es-CO"/>
    </w:rPr>
  </w:style>
  <w:style w:type="paragraph" w:styleId="Continuarlista2">
    <w:name w:val="List Continue 2"/>
    <w:basedOn w:val="Normal"/>
    <w:rsid w:val="00894ACC"/>
    <w:pPr>
      <w:spacing w:after="120"/>
      <w:ind w:left="566"/>
    </w:pPr>
    <w:rPr>
      <w:sz w:val="24"/>
      <w:szCs w:val="24"/>
      <w:lang w:val="es-CO" w:eastAsia="es-CO"/>
    </w:rPr>
  </w:style>
  <w:style w:type="paragraph" w:styleId="Lista2">
    <w:name w:val="List 2"/>
    <w:basedOn w:val="Normal"/>
    <w:rsid w:val="00894ACC"/>
    <w:pPr>
      <w:ind w:left="566" w:hanging="283"/>
    </w:pPr>
    <w:rPr>
      <w:sz w:val="24"/>
      <w:szCs w:val="24"/>
      <w:lang w:val="es-CO" w:eastAsia="es-CO"/>
    </w:rPr>
  </w:style>
  <w:style w:type="character" w:styleId="Hipervnculovisitado">
    <w:name w:val="FollowedHyperlink"/>
    <w:basedOn w:val="Fuentedeprrafopredeter"/>
    <w:uiPriority w:val="99"/>
    <w:rsid w:val="00894ACC"/>
    <w:rPr>
      <w:color w:val="800080"/>
      <w:u w:val="single"/>
    </w:rPr>
  </w:style>
  <w:style w:type="paragraph" w:styleId="TtulodeTDC">
    <w:name w:val="TOC Heading"/>
    <w:basedOn w:val="Ttulo1"/>
    <w:next w:val="Normal"/>
    <w:uiPriority w:val="39"/>
    <w:qFormat/>
    <w:rsid w:val="00894ACC"/>
    <w:pPr>
      <w:spacing w:line="276" w:lineRule="auto"/>
      <w:outlineLvl w:val="9"/>
    </w:pPr>
    <w:rPr>
      <w:rFonts w:ascii="Cambria" w:eastAsia="Times New Roman" w:hAnsi="Cambria" w:cs="Times New Roman"/>
      <w:color w:val="365F91"/>
      <w:lang w:val="es-ES" w:eastAsia="en-US"/>
    </w:rPr>
  </w:style>
  <w:style w:type="paragraph" w:styleId="TDC2">
    <w:name w:val="toc 2"/>
    <w:basedOn w:val="Normal"/>
    <w:next w:val="Normal"/>
    <w:autoRedefine/>
    <w:uiPriority w:val="39"/>
    <w:rsid w:val="00894ACC"/>
    <w:pPr>
      <w:ind w:left="200"/>
    </w:pPr>
    <w:rPr>
      <w:lang w:val="es-ES" w:eastAsia="es-ES"/>
    </w:rPr>
  </w:style>
  <w:style w:type="paragraph" w:styleId="TDC4">
    <w:name w:val="toc 4"/>
    <w:basedOn w:val="Normal"/>
    <w:next w:val="Normal"/>
    <w:autoRedefine/>
    <w:uiPriority w:val="39"/>
    <w:unhideWhenUsed/>
    <w:rsid w:val="00894ACC"/>
    <w:pPr>
      <w:spacing w:after="100" w:line="276" w:lineRule="auto"/>
      <w:ind w:left="660"/>
    </w:pPr>
    <w:rPr>
      <w:rFonts w:ascii="Calibri" w:hAnsi="Calibri"/>
      <w:sz w:val="22"/>
      <w:szCs w:val="22"/>
      <w:lang w:val="es-ES" w:eastAsia="es-ES"/>
    </w:rPr>
  </w:style>
  <w:style w:type="paragraph" w:styleId="TDC5">
    <w:name w:val="toc 5"/>
    <w:basedOn w:val="Normal"/>
    <w:next w:val="Normal"/>
    <w:autoRedefine/>
    <w:uiPriority w:val="39"/>
    <w:unhideWhenUsed/>
    <w:rsid w:val="00894ACC"/>
    <w:pPr>
      <w:spacing w:after="100" w:line="276" w:lineRule="auto"/>
      <w:ind w:left="880"/>
    </w:pPr>
    <w:rPr>
      <w:rFonts w:ascii="Calibri" w:hAnsi="Calibri"/>
      <w:sz w:val="22"/>
      <w:szCs w:val="22"/>
      <w:lang w:val="es-ES" w:eastAsia="es-ES"/>
    </w:rPr>
  </w:style>
  <w:style w:type="paragraph" w:styleId="TDC6">
    <w:name w:val="toc 6"/>
    <w:basedOn w:val="Normal"/>
    <w:next w:val="Normal"/>
    <w:autoRedefine/>
    <w:uiPriority w:val="39"/>
    <w:unhideWhenUsed/>
    <w:rsid w:val="00894ACC"/>
    <w:pPr>
      <w:spacing w:after="100" w:line="276" w:lineRule="auto"/>
      <w:ind w:left="1100"/>
    </w:pPr>
    <w:rPr>
      <w:rFonts w:ascii="Calibri" w:hAnsi="Calibri"/>
      <w:sz w:val="22"/>
      <w:szCs w:val="22"/>
      <w:lang w:val="es-ES" w:eastAsia="es-ES"/>
    </w:rPr>
  </w:style>
  <w:style w:type="paragraph" w:styleId="TDC7">
    <w:name w:val="toc 7"/>
    <w:basedOn w:val="Normal"/>
    <w:next w:val="Normal"/>
    <w:autoRedefine/>
    <w:uiPriority w:val="39"/>
    <w:unhideWhenUsed/>
    <w:rsid w:val="00894ACC"/>
    <w:pPr>
      <w:spacing w:after="100" w:line="276" w:lineRule="auto"/>
      <w:ind w:left="1320"/>
    </w:pPr>
    <w:rPr>
      <w:rFonts w:ascii="Calibri" w:hAnsi="Calibri"/>
      <w:sz w:val="22"/>
      <w:szCs w:val="22"/>
      <w:lang w:val="es-ES" w:eastAsia="es-ES"/>
    </w:rPr>
  </w:style>
  <w:style w:type="paragraph" w:styleId="Textonotaalfinal">
    <w:name w:val="endnote text"/>
    <w:basedOn w:val="Normal"/>
    <w:link w:val="TextonotaalfinalCar"/>
    <w:rsid w:val="00894ACC"/>
    <w:rPr>
      <w:lang w:val="es-ES" w:eastAsia="es-ES"/>
    </w:rPr>
  </w:style>
  <w:style w:type="character" w:customStyle="1" w:styleId="TextonotaalfinalCar">
    <w:name w:val="Texto nota al final Car"/>
    <w:basedOn w:val="Fuentedeprrafopredeter"/>
    <w:link w:val="Textonotaalfinal"/>
    <w:rsid w:val="00894ACC"/>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894ACC"/>
    <w:rPr>
      <w:vertAlign w:val="superscript"/>
    </w:rPr>
  </w:style>
  <w:style w:type="paragraph" w:styleId="Textonotapie">
    <w:name w:val="footnote text"/>
    <w:basedOn w:val="Normal"/>
    <w:link w:val="TextonotapieCar"/>
    <w:rsid w:val="00894ACC"/>
    <w:rPr>
      <w:lang w:val="es-ES" w:eastAsia="es-ES"/>
    </w:rPr>
  </w:style>
  <w:style w:type="character" w:customStyle="1" w:styleId="TextonotapieCar">
    <w:name w:val="Texto nota pie Car"/>
    <w:basedOn w:val="Fuentedeprrafopredeter"/>
    <w:link w:val="Textonotapie"/>
    <w:rsid w:val="00894ACC"/>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894ACC"/>
    <w:rPr>
      <w:vertAlign w:val="superscript"/>
    </w:rPr>
  </w:style>
  <w:style w:type="paragraph" w:customStyle="1" w:styleId="CarCarCarCarCarCarCarCarCarCar">
    <w:name w:val="Car Car Car Car Car Car Car Car Car Car"/>
    <w:basedOn w:val="Normal"/>
    <w:rsid w:val="00894ACC"/>
    <w:pPr>
      <w:spacing w:after="160" w:line="240" w:lineRule="exact"/>
    </w:pPr>
    <w:rPr>
      <w:rFonts w:ascii="Verdana" w:eastAsia="MS Mincho" w:hAnsi="Verdana"/>
      <w:lang w:val="en-US" w:eastAsia="en-US"/>
    </w:rPr>
  </w:style>
  <w:style w:type="paragraph" w:customStyle="1" w:styleId="xl65">
    <w:name w:val="xl65"/>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24"/>
      <w:szCs w:val="24"/>
      <w:lang w:val="es-CO" w:eastAsia="es-CO"/>
    </w:rPr>
  </w:style>
  <w:style w:type="paragraph" w:customStyle="1" w:styleId="xl66">
    <w:name w:val="xl66"/>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18"/>
      <w:szCs w:val="18"/>
      <w:lang w:val="es-CO" w:eastAsia="es-CO"/>
    </w:rPr>
  </w:style>
  <w:style w:type="paragraph" w:customStyle="1" w:styleId="xl67">
    <w:name w:val="xl67"/>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8"/>
      <w:szCs w:val="18"/>
      <w:lang w:val="es-CO" w:eastAsia="es-CO"/>
    </w:rPr>
  </w:style>
  <w:style w:type="paragraph" w:customStyle="1" w:styleId="xl68">
    <w:name w:val="xl68"/>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24"/>
      <w:szCs w:val="24"/>
      <w:lang w:val="es-CO" w:eastAsia="es-CO"/>
    </w:rPr>
  </w:style>
  <w:style w:type="paragraph" w:customStyle="1" w:styleId="xl69">
    <w:name w:val="xl69"/>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24"/>
      <w:szCs w:val="24"/>
      <w:lang w:val="es-CO" w:eastAsia="es-CO"/>
    </w:rPr>
  </w:style>
  <w:style w:type="paragraph" w:customStyle="1" w:styleId="xl70">
    <w:name w:val="xl70"/>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4"/>
      <w:szCs w:val="24"/>
      <w:lang w:val="es-CO" w:eastAsia="es-CO"/>
    </w:rPr>
  </w:style>
  <w:style w:type="paragraph" w:customStyle="1" w:styleId="xl71">
    <w:name w:val="xl71"/>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8"/>
      <w:szCs w:val="18"/>
      <w:lang w:val="es-CO" w:eastAsia="es-CO"/>
    </w:rPr>
  </w:style>
  <w:style w:type="paragraph" w:customStyle="1" w:styleId="xl72">
    <w:name w:val="xl72"/>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8"/>
      <w:szCs w:val="18"/>
      <w:lang w:val="es-CO" w:eastAsia="es-CO"/>
    </w:rPr>
  </w:style>
  <w:style w:type="paragraph" w:customStyle="1" w:styleId="xl73">
    <w:name w:val="xl73"/>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22"/>
      <w:szCs w:val="22"/>
      <w:lang w:val="es-CO" w:eastAsia="es-CO"/>
    </w:rPr>
  </w:style>
  <w:style w:type="paragraph" w:customStyle="1" w:styleId="xl74">
    <w:name w:val="xl74"/>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2"/>
      <w:szCs w:val="22"/>
      <w:lang w:val="es-CO" w:eastAsia="es-CO"/>
    </w:rPr>
  </w:style>
  <w:style w:type="paragraph" w:customStyle="1" w:styleId="xl75">
    <w:name w:val="xl75"/>
    <w:basedOn w:val="Normal"/>
    <w:rsid w:val="00894ACC"/>
    <w:pPr>
      <w:spacing w:before="100" w:beforeAutospacing="1" w:after="100" w:afterAutospacing="1"/>
    </w:pPr>
    <w:rPr>
      <w:rFonts w:ascii="Verdana" w:hAnsi="Verdana"/>
      <w:b/>
      <w:bCs/>
      <w:color w:val="000000"/>
      <w:sz w:val="24"/>
      <w:szCs w:val="24"/>
      <w:lang w:val="es-CO" w:eastAsia="es-CO"/>
    </w:rPr>
  </w:style>
  <w:style w:type="paragraph" w:customStyle="1" w:styleId="xl76">
    <w:name w:val="xl76"/>
    <w:basedOn w:val="Normal"/>
    <w:rsid w:val="00894ACC"/>
    <w:pPr>
      <w:spacing w:before="100" w:beforeAutospacing="1" w:after="100" w:afterAutospacing="1"/>
      <w:textAlignment w:val="top"/>
    </w:pPr>
    <w:rPr>
      <w:rFonts w:ascii="Verdana" w:hAnsi="Verdana"/>
      <w:color w:val="000000"/>
      <w:sz w:val="24"/>
      <w:szCs w:val="24"/>
      <w:lang w:val="es-CO" w:eastAsia="es-CO"/>
    </w:rPr>
  </w:style>
  <w:style w:type="paragraph" w:customStyle="1" w:styleId="xl77">
    <w:name w:val="xl77"/>
    <w:basedOn w:val="Normal"/>
    <w:rsid w:val="00894ACC"/>
    <w:pPr>
      <w:spacing w:before="100" w:beforeAutospacing="1" w:after="100" w:afterAutospacing="1"/>
      <w:jc w:val="center"/>
      <w:textAlignment w:val="center"/>
    </w:pPr>
    <w:rPr>
      <w:rFonts w:ascii="Verdana" w:hAnsi="Verdana"/>
      <w:color w:val="000000"/>
      <w:sz w:val="18"/>
      <w:szCs w:val="18"/>
      <w:lang w:val="es-CO" w:eastAsia="es-CO"/>
    </w:rPr>
  </w:style>
  <w:style w:type="paragraph" w:customStyle="1" w:styleId="xl78">
    <w:name w:val="xl78"/>
    <w:basedOn w:val="Normal"/>
    <w:rsid w:val="00894ACC"/>
    <w:pPr>
      <w:spacing w:before="100" w:beforeAutospacing="1" w:after="100" w:afterAutospacing="1"/>
    </w:pPr>
    <w:rPr>
      <w:rFonts w:ascii="Verdana" w:hAnsi="Verdana"/>
      <w:b/>
      <w:bCs/>
      <w:color w:val="000000"/>
      <w:sz w:val="24"/>
      <w:szCs w:val="24"/>
      <w:lang w:val="es-CO" w:eastAsia="es-CO"/>
    </w:rPr>
  </w:style>
  <w:style w:type="paragraph" w:customStyle="1" w:styleId="xl79">
    <w:name w:val="xl79"/>
    <w:basedOn w:val="Normal"/>
    <w:rsid w:val="00894ACC"/>
    <w:pPr>
      <w:spacing w:before="100" w:beforeAutospacing="1" w:after="100" w:afterAutospacing="1"/>
      <w:textAlignment w:val="top"/>
    </w:pPr>
    <w:rPr>
      <w:rFonts w:ascii="Verdana" w:hAnsi="Verdana"/>
      <w:color w:val="000000"/>
      <w:sz w:val="24"/>
      <w:szCs w:val="24"/>
      <w:lang w:val="es-CO" w:eastAsia="es-CO"/>
    </w:rPr>
  </w:style>
  <w:style w:type="paragraph" w:customStyle="1" w:styleId="xl80">
    <w:name w:val="xl80"/>
    <w:basedOn w:val="Normal"/>
    <w:rsid w:val="00894ACC"/>
    <w:pPr>
      <w:spacing w:before="100" w:beforeAutospacing="1" w:after="100" w:afterAutospacing="1"/>
      <w:jc w:val="center"/>
      <w:textAlignment w:val="center"/>
    </w:pPr>
    <w:rPr>
      <w:rFonts w:ascii="Verdana" w:hAnsi="Verdana"/>
      <w:color w:val="000000"/>
      <w:sz w:val="24"/>
      <w:szCs w:val="24"/>
      <w:lang w:val="es-CO" w:eastAsia="es-CO"/>
    </w:rPr>
  </w:style>
  <w:style w:type="paragraph" w:customStyle="1" w:styleId="xl81">
    <w:name w:val="xl81"/>
    <w:basedOn w:val="Normal"/>
    <w:rsid w:val="00894ACC"/>
    <w:pPr>
      <w:spacing w:before="100" w:beforeAutospacing="1" w:after="100" w:afterAutospacing="1"/>
      <w:textAlignment w:val="top"/>
    </w:pPr>
    <w:rPr>
      <w:rFonts w:ascii="Verdana" w:hAnsi="Verdana"/>
      <w:color w:val="000000"/>
      <w:sz w:val="18"/>
      <w:szCs w:val="18"/>
      <w:lang w:val="es-CO" w:eastAsia="es-CO"/>
    </w:rPr>
  </w:style>
  <w:style w:type="paragraph" w:customStyle="1" w:styleId="xl82">
    <w:name w:val="xl82"/>
    <w:basedOn w:val="Normal"/>
    <w:rsid w:val="00894ACC"/>
    <w:pPr>
      <w:spacing w:before="100" w:beforeAutospacing="1" w:after="100" w:afterAutospacing="1"/>
    </w:pPr>
    <w:rPr>
      <w:rFonts w:ascii="Verdana" w:hAnsi="Verdana"/>
      <w:b/>
      <w:bCs/>
      <w:color w:val="000000"/>
      <w:sz w:val="24"/>
      <w:szCs w:val="24"/>
      <w:lang w:val="es-CO" w:eastAsia="es-CO"/>
    </w:rPr>
  </w:style>
  <w:style w:type="paragraph" w:customStyle="1" w:styleId="xl83">
    <w:name w:val="xl83"/>
    <w:basedOn w:val="Normal"/>
    <w:rsid w:val="00894ACC"/>
    <w:pPr>
      <w:spacing w:before="100" w:beforeAutospacing="1" w:after="100" w:afterAutospacing="1"/>
    </w:pPr>
    <w:rPr>
      <w:rFonts w:ascii="Verdana" w:hAnsi="Verdana"/>
      <w:b/>
      <w:bCs/>
      <w:color w:val="000000"/>
      <w:sz w:val="24"/>
      <w:szCs w:val="24"/>
      <w:lang w:val="es-CO" w:eastAsia="es-CO"/>
    </w:rPr>
  </w:style>
  <w:style w:type="paragraph" w:customStyle="1" w:styleId="xl84">
    <w:name w:val="xl84"/>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color w:val="000000"/>
      <w:sz w:val="24"/>
      <w:szCs w:val="24"/>
      <w:lang w:val="es-CO" w:eastAsia="es-CO"/>
    </w:rPr>
  </w:style>
  <w:style w:type="paragraph" w:customStyle="1" w:styleId="xl85">
    <w:name w:val="xl85"/>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b/>
      <w:bCs/>
      <w:color w:val="000000"/>
      <w:sz w:val="24"/>
      <w:szCs w:val="24"/>
      <w:lang w:val="es-CO" w:eastAsia="es-CO"/>
    </w:rPr>
  </w:style>
  <w:style w:type="paragraph" w:customStyle="1" w:styleId="xl86">
    <w:name w:val="xl86"/>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b/>
      <w:bCs/>
      <w:color w:val="000000"/>
      <w:sz w:val="18"/>
      <w:szCs w:val="18"/>
      <w:lang w:val="es-CO" w:eastAsia="es-CO"/>
    </w:rPr>
  </w:style>
  <w:style w:type="paragraph" w:customStyle="1" w:styleId="xl87">
    <w:name w:val="xl87"/>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olor w:val="000000"/>
      <w:sz w:val="24"/>
      <w:szCs w:val="24"/>
      <w:lang w:val="es-CO" w:eastAsia="es-CO"/>
    </w:rPr>
  </w:style>
  <w:style w:type="paragraph" w:customStyle="1" w:styleId="xl88">
    <w:name w:val="xl88"/>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Verdana" w:hAnsi="Verdana"/>
      <w:color w:val="000000"/>
      <w:sz w:val="24"/>
      <w:szCs w:val="24"/>
      <w:lang w:val="es-CO" w:eastAsia="es-CO"/>
    </w:rPr>
  </w:style>
  <w:style w:type="paragraph" w:customStyle="1" w:styleId="xl89">
    <w:name w:val="xl89"/>
    <w:basedOn w:val="Normal"/>
    <w:rsid w:val="00894ACC"/>
    <w:pPr>
      <w:spacing w:before="100" w:beforeAutospacing="1" w:after="100" w:afterAutospacing="1"/>
      <w:jc w:val="right"/>
      <w:textAlignment w:val="top"/>
    </w:pPr>
    <w:rPr>
      <w:rFonts w:ascii="Verdana" w:hAnsi="Verdana"/>
      <w:color w:val="000000"/>
      <w:sz w:val="24"/>
      <w:szCs w:val="24"/>
      <w:lang w:val="es-CO" w:eastAsia="es-CO"/>
    </w:rPr>
  </w:style>
  <w:style w:type="paragraph" w:customStyle="1" w:styleId="xl90">
    <w:name w:val="xl90"/>
    <w:basedOn w:val="Normal"/>
    <w:rsid w:val="00894ACC"/>
    <w:pPr>
      <w:spacing w:before="100" w:beforeAutospacing="1" w:after="100" w:afterAutospacing="1"/>
    </w:pPr>
    <w:rPr>
      <w:rFonts w:ascii="Verdana" w:hAnsi="Verdana"/>
      <w:color w:val="000000"/>
      <w:sz w:val="24"/>
      <w:szCs w:val="24"/>
      <w:lang w:val="es-CO" w:eastAsia="es-CO"/>
    </w:rPr>
  </w:style>
  <w:style w:type="paragraph" w:customStyle="1" w:styleId="xl91">
    <w:name w:val="xl91"/>
    <w:basedOn w:val="Normal"/>
    <w:rsid w:val="00894ACC"/>
    <w:pPr>
      <w:spacing w:before="100" w:beforeAutospacing="1" w:after="100" w:afterAutospacing="1"/>
    </w:pPr>
    <w:rPr>
      <w:rFonts w:ascii="Verdana" w:hAnsi="Verdana"/>
      <w:sz w:val="24"/>
      <w:szCs w:val="24"/>
      <w:lang w:val="es-CO" w:eastAsia="es-CO"/>
    </w:rPr>
  </w:style>
  <w:style w:type="paragraph" w:customStyle="1" w:styleId="xl92">
    <w:name w:val="xl92"/>
    <w:basedOn w:val="Normal"/>
    <w:rsid w:val="00894ACC"/>
    <w:pPr>
      <w:spacing w:before="100" w:beforeAutospacing="1" w:after="100" w:afterAutospacing="1"/>
    </w:pPr>
    <w:rPr>
      <w:rFonts w:ascii="Verdana" w:hAnsi="Verdana"/>
      <w:sz w:val="24"/>
      <w:szCs w:val="24"/>
      <w:lang w:val="es-CO" w:eastAsia="es-CO"/>
    </w:rPr>
  </w:style>
  <w:style w:type="paragraph" w:customStyle="1" w:styleId="xl93">
    <w:name w:val="xl93"/>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24"/>
      <w:szCs w:val="24"/>
      <w:lang w:val="es-CO" w:eastAsia="es-CO"/>
    </w:rPr>
  </w:style>
  <w:style w:type="paragraph" w:customStyle="1" w:styleId="xl94">
    <w:name w:val="xl94"/>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lang w:val="es-CO" w:eastAsia="es-CO"/>
    </w:rPr>
  </w:style>
  <w:style w:type="paragraph" w:customStyle="1" w:styleId="xl95">
    <w:name w:val="xl95"/>
    <w:basedOn w:val="Normal"/>
    <w:rsid w:val="00894ACC"/>
    <w:pPr>
      <w:spacing w:before="100" w:beforeAutospacing="1" w:after="100" w:afterAutospacing="1"/>
      <w:jc w:val="center"/>
      <w:textAlignment w:val="center"/>
    </w:pPr>
    <w:rPr>
      <w:rFonts w:ascii="Verdana" w:hAnsi="Verdana"/>
      <w:sz w:val="24"/>
      <w:szCs w:val="24"/>
      <w:lang w:val="es-CO" w:eastAsia="es-CO"/>
    </w:rPr>
  </w:style>
  <w:style w:type="paragraph" w:customStyle="1" w:styleId="xl96">
    <w:name w:val="xl96"/>
    <w:basedOn w:val="Normal"/>
    <w:rsid w:val="00894ACC"/>
    <w:pPr>
      <w:spacing w:before="100" w:beforeAutospacing="1" w:after="100" w:afterAutospacing="1"/>
    </w:pPr>
    <w:rPr>
      <w:rFonts w:ascii="Verdana" w:hAnsi="Verdana"/>
      <w:sz w:val="24"/>
      <w:szCs w:val="24"/>
      <w:lang w:val="es-CO" w:eastAsia="es-CO"/>
    </w:rPr>
  </w:style>
  <w:style w:type="paragraph" w:customStyle="1" w:styleId="xl97">
    <w:name w:val="xl97"/>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24"/>
      <w:szCs w:val="24"/>
      <w:lang w:val="es-CO" w:eastAsia="es-CO"/>
    </w:rPr>
  </w:style>
  <w:style w:type="paragraph" w:customStyle="1" w:styleId="xl98">
    <w:name w:val="xl98"/>
    <w:basedOn w:val="Normal"/>
    <w:rsid w:val="00894ACC"/>
    <w:pPr>
      <w:spacing w:before="100" w:beforeAutospacing="1" w:after="100" w:afterAutospacing="1"/>
      <w:jc w:val="center"/>
      <w:textAlignment w:val="center"/>
    </w:pPr>
    <w:rPr>
      <w:rFonts w:ascii="Verdana" w:hAnsi="Verdana"/>
      <w:sz w:val="24"/>
      <w:szCs w:val="24"/>
      <w:lang w:val="es-CO" w:eastAsia="es-CO"/>
    </w:rPr>
  </w:style>
  <w:style w:type="paragraph" w:customStyle="1" w:styleId="xl99">
    <w:name w:val="xl99"/>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lang w:val="es-CO" w:eastAsia="es-CO"/>
    </w:rPr>
  </w:style>
  <w:style w:type="paragraph" w:customStyle="1" w:styleId="xl100">
    <w:name w:val="xl100"/>
    <w:basedOn w:val="Normal"/>
    <w:rsid w:val="00894A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sz w:val="24"/>
      <w:szCs w:val="24"/>
      <w:lang w:val="es-CO" w:eastAsia="es-CO"/>
    </w:rPr>
  </w:style>
  <w:style w:type="paragraph" w:customStyle="1" w:styleId="xl101">
    <w:name w:val="xl101"/>
    <w:basedOn w:val="Normal"/>
    <w:rsid w:val="00894ACC"/>
    <w:pPr>
      <w:spacing w:before="100" w:beforeAutospacing="1" w:after="100" w:afterAutospacing="1"/>
      <w:jc w:val="center"/>
      <w:textAlignment w:val="center"/>
    </w:pPr>
    <w:rPr>
      <w:rFonts w:ascii="Verdana" w:hAnsi="Verdana"/>
      <w:sz w:val="24"/>
      <w:szCs w:val="24"/>
      <w:lang w:val="es-CO" w:eastAsia="es-CO"/>
    </w:rPr>
  </w:style>
  <w:style w:type="paragraph" w:customStyle="1" w:styleId="xl102">
    <w:name w:val="xl102"/>
    <w:basedOn w:val="Normal"/>
    <w:rsid w:val="00894ACC"/>
    <w:pPr>
      <w:pBdr>
        <w:top w:val="single" w:sz="4" w:space="0" w:color="auto"/>
        <w:left w:val="single" w:sz="4" w:space="0" w:color="auto"/>
        <w:bottom w:val="single" w:sz="4" w:space="0" w:color="auto"/>
      </w:pBdr>
      <w:spacing w:before="100" w:beforeAutospacing="1" w:after="100" w:afterAutospacing="1"/>
    </w:pPr>
    <w:rPr>
      <w:rFonts w:ascii="Verdana" w:hAnsi="Verdana"/>
      <w:b/>
      <w:bCs/>
      <w:color w:val="000000"/>
      <w:sz w:val="24"/>
      <w:szCs w:val="24"/>
      <w:lang w:val="es-CO" w:eastAsia="es-CO"/>
    </w:rPr>
  </w:style>
  <w:style w:type="paragraph" w:customStyle="1" w:styleId="xl103">
    <w:name w:val="xl103"/>
    <w:basedOn w:val="Normal"/>
    <w:rsid w:val="00894ACC"/>
    <w:pPr>
      <w:pBdr>
        <w:top w:val="single" w:sz="4" w:space="0" w:color="auto"/>
        <w:bottom w:val="single" w:sz="4" w:space="0" w:color="auto"/>
      </w:pBdr>
      <w:spacing w:before="100" w:beforeAutospacing="1" w:after="100" w:afterAutospacing="1"/>
      <w:jc w:val="center"/>
      <w:textAlignment w:val="center"/>
    </w:pPr>
    <w:rPr>
      <w:rFonts w:ascii="Verdana" w:hAnsi="Verdana"/>
      <w:sz w:val="24"/>
      <w:szCs w:val="24"/>
      <w:lang w:val="es-CO" w:eastAsia="es-CO"/>
    </w:rPr>
  </w:style>
  <w:style w:type="paragraph" w:customStyle="1" w:styleId="xl104">
    <w:name w:val="xl104"/>
    <w:basedOn w:val="Normal"/>
    <w:rsid w:val="00894ACC"/>
    <w:pPr>
      <w:pBdr>
        <w:top w:val="single" w:sz="4" w:space="0" w:color="auto"/>
        <w:bottom w:val="single" w:sz="4" w:space="0" w:color="auto"/>
      </w:pBdr>
      <w:spacing w:before="100" w:beforeAutospacing="1" w:after="100" w:afterAutospacing="1"/>
    </w:pPr>
    <w:rPr>
      <w:rFonts w:ascii="Verdana" w:hAnsi="Verdana"/>
      <w:sz w:val="24"/>
      <w:szCs w:val="24"/>
      <w:lang w:val="es-CO" w:eastAsia="es-CO"/>
    </w:rPr>
  </w:style>
  <w:style w:type="paragraph" w:customStyle="1" w:styleId="xl105">
    <w:name w:val="xl105"/>
    <w:basedOn w:val="Normal"/>
    <w:rsid w:val="00894ACC"/>
    <w:pPr>
      <w:pBdr>
        <w:top w:val="single" w:sz="4" w:space="0" w:color="auto"/>
        <w:bottom w:val="single" w:sz="4" w:space="0" w:color="auto"/>
        <w:right w:val="single" w:sz="4" w:space="0" w:color="auto"/>
      </w:pBdr>
      <w:spacing w:before="100" w:beforeAutospacing="1" w:after="100" w:afterAutospacing="1"/>
    </w:pPr>
    <w:rPr>
      <w:rFonts w:ascii="Verdana" w:hAnsi="Verdana"/>
      <w:b/>
      <w:bCs/>
      <w:color w:val="000000"/>
      <w:sz w:val="24"/>
      <w:szCs w:val="24"/>
      <w:lang w:val="es-CO" w:eastAsia="es-CO"/>
    </w:rPr>
  </w:style>
  <w:style w:type="paragraph" w:customStyle="1" w:styleId="xl106">
    <w:name w:val="xl106"/>
    <w:basedOn w:val="Normal"/>
    <w:rsid w:val="00894ACC"/>
    <w:pPr>
      <w:pBdr>
        <w:top w:val="single" w:sz="4" w:space="0" w:color="auto"/>
        <w:bottom w:val="single" w:sz="4" w:space="0" w:color="auto"/>
        <w:right w:val="single" w:sz="4" w:space="0" w:color="auto"/>
      </w:pBdr>
      <w:spacing w:before="100" w:beforeAutospacing="1" w:after="100" w:afterAutospacing="1"/>
    </w:pPr>
    <w:rPr>
      <w:rFonts w:ascii="Verdana" w:hAnsi="Verdana"/>
      <w:b/>
      <w:bCs/>
      <w:color w:val="000000"/>
      <w:sz w:val="24"/>
      <w:szCs w:val="24"/>
      <w:lang w:val="es-CO" w:eastAsia="es-CO"/>
    </w:rPr>
  </w:style>
  <w:style w:type="paragraph" w:customStyle="1" w:styleId="xl107">
    <w:name w:val="xl107"/>
    <w:basedOn w:val="Normal"/>
    <w:rsid w:val="00894ACC"/>
    <w:pPr>
      <w:pBdr>
        <w:top w:val="single" w:sz="4" w:space="0" w:color="auto"/>
        <w:bottom w:val="single" w:sz="4" w:space="0" w:color="auto"/>
        <w:right w:val="single" w:sz="4" w:space="0" w:color="auto"/>
      </w:pBdr>
      <w:spacing w:before="100" w:beforeAutospacing="1" w:after="100" w:afterAutospacing="1"/>
    </w:pPr>
    <w:rPr>
      <w:rFonts w:ascii="Verdana" w:hAnsi="Verdana"/>
      <w:b/>
      <w:bCs/>
      <w:color w:val="000000"/>
      <w:sz w:val="24"/>
      <w:szCs w:val="24"/>
      <w:lang w:val="es-CO" w:eastAsia="es-CO"/>
    </w:rPr>
  </w:style>
  <w:style w:type="paragraph" w:customStyle="1" w:styleId="xl108">
    <w:name w:val="xl108"/>
    <w:basedOn w:val="Normal"/>
    <w:rsid w:val="00894ACC"/>
    <w:pPr>
      <w:pBdr>
        <w:top w:val="single" w:sz="4" w:space="0" w:color="auto"/>
        <w:left w:val="single" w:sz="4" w:space="0" w:color="auto"/>
        <w:bottom w:val="single" w:sz="4" w:space="0" w:color="auto"/>
      </w:pBdr>
      <w:spacing w:before="100" w:beforeAutospacing="1" w:after="100" w:afterAutospacing="1"/>
    </w:pPr>
    <w:rPr>
      <w:rFonts w:ascii="Verdana" w:hAnsi="Verdana"/>
      <w:b/>
      <w:bCs/>
      <w:color w:val="000000"/>
      <w:sz w:val="28"/>
      <w:szCs w:val="28"/>
      <w:lang w:val="es-CO" w:eastAsia="es-CO"/>
    </w:rPr>
  </w:style>
  <w:style w:type="paragraph" w:customStyle="1" w:styleId="xl109">
    <w:name w:val="xl109"/>
    <w:basedOn w:val="Normal"/>
    <w:rsid w:val="00894AC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Verdana" w:hAnsi="Verdana"/>
      <w:b/>
      <w:bCs/>
      <w:color w:val="000000"/>
      <w:sz w:val="24"/>
      <w:szCs w:val="24"/>
      <w:lang w:val="es-CO" w:eastAsia="es-CO"/>
    </w:rPr>
  </w:style>
  <w:style w:type="paragraph" w:customStyle="1" w:styleId="xl110">
    <w:name w:val="xl110"/>
    <w:basedOn w:val="Normal"/>
    <w:rsid w:val="00894AC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Verdana" w:hAnsi="Verdana"/>
      <w:b/>
      <w:bCs/>
      <w:color w:val="000000"/>
      <w:sz w:val="18"/>
      <w:szCs w:val="18"/>
      <w:lang w:val="es-CO" w:eastAsia="es-CO"/>
    </w:rPr>
  </w:style>
  <w:style w:type="paragraph" w:customStyle="1" w:styleId="xl111">
    <w:name w:val="xl111"/>
    <w:basedOn w:val="Normal"/>
    <w:rsid w:val="00894AC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Verdana" w:hAnsi="Verdana"/>
      <w:b/>
      <w:bCs/>
      <w:color w:val="000000"/>
      <w:sz w:val="24"/>
      <w:szCs w:val="24"/>
      <w:lang w:val="es-CO" w:eastAsia="es-CO"/>
    </w:rPr>
  </w:style>
  <w:style w:type="paragraph" w:customStyle="1" w:styleId="xl112">
    <w:name w:val="xl112"/>
    <w:basedOn w:val="Normal"/>
    <w:rsid w:val="00894AC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Verdana" w:hAnsi="Verdana"/>
      <w:b/>
      <w:bCs/>
      <w:color w:val="000000"/>
      <w:sz w:val="24"/>
      <w:szCs w:val="24"/>
      <w:lang w:val="es-CO" w:eastAsia="es-CO"/>
    </w:rPr>
  </w:style>
  <w:style w:type="paragraph" w:customStyle="1" w:styleId="xl113">
    <w:name w:val="xl113"/>
    <w:basedOn w:val="Normal"/>
    <w:rsid w:val="00894ACC"/>
    <w:pPr>
      <w:pBdr>
        <w:top w:val="single" w:sz="4" w:space="0" w:color="auto"/>
        <w:bottom w:val="single" w:sz="4" w:space="0" w:color="auto"/>
        <w:right w:val="single" w:sz="4" w:space="0" w:color="auto"/>
      </w:pBdr>
      <w:spacing w:before="100" w:beforeAutospacing="1" w:after="100" w:afterAutospacing="1"/>
    </w:pPr>
    <w:rPr>
      <w:rFonts w:ascii="Verdana" w:hAnsi="Verdana"/>
      <w:b/>
      <w:bCs/>
      <w:color w:val="000000"/>
      <w:sz w:val="24"/>
      <w:szCs w:val="24"/>
      <w:lang w:val="es-CO" w:eastAsia="es-CO"/>
    </w:rPr>
  </w:style>
  <w:style w:type="paragraph" w:customStyle="1" w:styleId="xl114">
    <w:name w:val="xl114"/>
    <w:basedOn w:val="Normal"/>
    <w:rsid w:val="00894ACC"/>
    <w:pPr>
      <w:spacing w:before="100" w:beforeAutospacing="1" w:after="100" w:afterAutospacing="1"/>
    </w:pPr>
    <w:rPr>
      <w:rFonts w:ascii="Verdana" w:hAnsi="Verdana"/>
      <w:b/>
      <w:bCs/>
      <w:color w:val="000000"/>
      <w:sz w:val="28"/>
      <w:szCs w:val="28"/>
      <w:lang w:val="es-CO" w:eastAsia="es-CO"/>
    </w:rPr>
  </w:style>
  <w:style w:type="paragraph" w:customStyle="1" w:styleId="xl115">
    <w:name w:val="xl115"/>
    <w:basedOn w:val="Normal"/>
    <w:rsid w:val="00894ACC"/>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Verdana" w:hAnsi="Verdana"/>
      <w:b/>
      <w:bCs/>
      <w:color w:val="000000"/>
      <w:sz w:val="22"/>
      <w:szCs w:val="22"/>
      <w:lang w:val="es-CO" w:eastAsia="es-CO"/>
    </w:rPr>
  </w:style>
  <w:style w:type="paragraph" w:customStyle="1" w:styleId="xl116">
    <w:name w:val="xl116"/>
    <w:basedOn w:val="Normal"/>
    <w:rsid w:val="00894ACC"/>
    <w:pPr>
      <w:spacing w:before="100" w:beforeAutospacing="1" w:after="100" w:afterAutospacing="1"/>
      <w:jc w:val="right"/>
      <w:textAlignment w:val="top"/>
    </w:pPr>
    <w:rPr>
      <w:rFonts w:ascii="Verdana" w:hAnsi="Verdana"/>
      <w:sz w:val="16"/>
      <w:szCs w:val="16"/>
      <w:lang w:val="es-CO" w:eastAsia="es-CO"/>
    </w:rPr>
  </w:style>
  <w:style w:type="paragraph" w:customStyle="1" w:styleId="xl117">
    <w:name w:val="xl117"/>
    <w:basedOn w:val="Normal"/>
    <w:rsid w:val="00894ACC"/>
    <w:pPr>
      <w:pBdr>
        <w:bottom w:val="single" w:sz="4" w:space="0" w:color="auto"/>
      </w:pBdr>
      <w:spacing w:before="100" w:beforeAutospacing="1" w:after="100" w:afterAutospacing="1"/>
    </w:pPr>
    <w:rPr>
      <w:rFonts w:ascii="Verdana" w:hAnsi="Verdana"/>
      <w:sz w:val="24"/>
      <w:szCs w:val="24"/>
      <w:lang w:val="es-CO" w:eastAsia="es-CO"/>
    </w:rPr>
  </w:style>
  <w:style w:type="paragraph" w:customStyle="1" w:styleId="xl118">
    <w:name w:val="xl118"/>
    <w:basedOn w:val="Normal"/>
    <w:rsid w:val="00894ACC"/>
    <w:pPr>
      <w:spacing w:before="100" w:beforeAutospacing="1" w:after="100" w:afterAutospacing="1"/>
      <w:jc w:val="center"/>
    </w:pPr>
    <w:rPr>
      <w:rFonts w:ascii="Verdana" w:hAnsi="Verdana"/>
      <w:sz w:val="24"/>
      <w:szCs w:val="24"/>
      <w:lang w:val="es-CO" w:eastAsia="es-CO"/>
    </w:rPr>
  </w:style>
  <w:style w:type="paragraph" w:customStyle="1" w:styleId="xl119">
    <w:name w:val="xl119"/>
    <w:basedOn w:val="Normal"/>
    <w:rsid w:val="00894ACC"/>
    <w:pPr>
      <w:pBdr>
        <w:top w:val="single" w:sz="4" w:space="0" w:color="auto"/>
        <w:left w:val="single" w:sz="4" w:space="0" w:color="auto"/>
        <w:bottom w:val="single" w:sz="4" w:space="0" w:color="auto"/>
      </w:pBdr>
      <w:spacing w:before="100" w:beforeAutospacing="1" w:after="100" w:afterAutospacing="1"/>
    </w:pPr>
    <w:rPr>
      <w:rFonts w:ascii="Verdana" w:hAnsi="Verdana"/>
      <w:b/>
      <w:bCs/>
      <w:color w:val="FF0000"/>
      <w:sz w:val="28"/>
      <w:szCs w:val="28"/>
      <w:lang w:val="es-CO" w:eastAsia="es-CO"/>
    </w:rPr>
  </w:style>
  <w:style w:type="paragraph" w:customStyle="1" w:styleId="xl120">
    <w:name w:val="xl120"/>
    <w:basedOn w:val="Normal"/>
    <w:rsid w:val="00894ACC"/>
    <w:pPr>
      <w:pBdr>
        <w:top w:val="single" w:sz="4" w:space="0" w:color="auto"/>
        <w:bottom w:val="single" w:sz="4" w:space="0" w:color="auto"/>
      </w:pBdr>
      <w:spacing w:before="100" w:beforeAutospacing="1" w:after="100" w:afterAutospacing="1"/>
    </w:pPr>
    <w:rPr>
      <w:rFonts w:ascii="Verdana" w:hAnsi="Verdana"/>
      <w:b/>
      <w:bCs/>
      <w:color w:val="FF0000"/>
      <w:sz w:val="28"/>
      <w:szCs w:val="28"/>
      <w:lang w:val="es-CO" w:eastAsia="es-CO"/>
    </w:rPr>
  </w:style>
  <w:style w:type="paragraph" w:customStyle="1" w:styleId="BodyText23">
    <w:name w:val="Body Text 23"/>
    <w:basedOn w:val="Normal"/>
    <w:uiPriority w:val="99"/>
    <w:rsid w:val="00894ACC"/>
    <w:pPr>
      <w:jc w:val="both"/>
    </w:pPr>
    <w:rPr>
      <w:rFonts w:ascii="Arial" w:eastAsia="Arial Unicode MS" w:hAnsi="Arial" w:cs="Arial"/>
      <w:b/>
      <w:bCs/>
      <w:sz w:val="24"/>
      <w:szCs w:val="24"/>
      <w:lang w:val="es-CO" w:eastAsia="es-CO"/>
    </w:rPr>
  </w:style>
  <w:style w:type="paragraph" w:styleId="Descripcin">
    <w:name w:val="caption"/>
    <w:basedOn w:val="Normal"/>
    <w:uiPriority w:val="35"/>
    <w:semiHidden/>
    <w:unhideWhenUsed/>
    <w:qFormat/>
    <w:rsid w:val="00894ACC"/>
    <w:pPr>
      <w:spacing w:after="200"/>
      <w:ind w:left="10" w:hanging="10"/>
      <w:jc w:val="both"/>
    </w:pPr>
    <w:rPr>
      <w:rFonts w:ascii="Arial" w:eastAsiaTheme="minorHAnsi" w:hAnsi="Arial" w:cs="Arial"/>
      <w:i/>
      <w:iCs/>
      <w:color w:val="44546A"/>
      <w:sz w:val="18"/>
      <w:szCs w:val="18"/>
      <w:lang w:val="es-CO" w:eastAsia="es-CO"/>
    </w:rPr>
  </w:style>
  <w:style w:type="character" w:customStyle="1" w:styleId="SinespaciadoCar">
    <w:name w:val="Sin espaciado Car"/>
    <w:basedOn w:val="Fuentedeprrafopredeter"/>
    <w:link w:val="Sinespaciado"/>
    <w:uiPriority w:val="1"/>
    <w:locked/>
    <w:rsid w:val="00894ACC"/>
    <w:rPr>
      <w:rFonts w:ascii="Arial" w:hAnsi="Arial" w:cs="Arial"/>
      <w:color w:val="4E4D4D"/>
    </w:rPr>
  </w:style>
  <w:style w:type="paragraph" w:styleId="Sinespaciado">
    <w:name w:val="No Spacing"/>
    <w:basedOn w:val="Normal"/>
    <w:link w:val="SinespaciadoCar"/>
    <w:uiPriority w:val="1"/>
    <w:qFormat/>
    <w:rsid w:val="00894ACC"/>
    <w:pPr>
      <w:ind w:left="10" w:hanging="10"/>
      <w:jc w:val="both"/>
    </w:pPr>
    <w:rPr>
      <w:rFonts w:ascii="Arial" w:eastAsiaTheme="minorHAnsi" w:hAnsi="Arial" w:cs="Arial"/>
      <w:color w:val="4E4D4D"/>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restrepo@plazamayor.com.c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zamayor.com.co"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ohana.guisao@plazamayor.com.c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46</Pages>
  <Words>11438</Words>
  <Characters>62914</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Elisa Rojas Merino</dc:creator>
  <cp:keywords/>
  <dc:description/>
  <cp:lastModifiedBy>Maria Elisa Rojas Merino</cp:lastModifiedBy>
  <cp:revision>3</cp:revision>
  <dcterms:created xsi:type="dcterms:W3CDTF">2016-03-15T23:44:00Z</dcterms:created>
  <dcterms:modified xsi:type="dcterms:W3CDTF">2016-03-15T23:49:00Z</dcterms:modified>
</cp:coreProperties>
</file>